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7D9854A"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46F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33656C">
        <w:rPr>
          <w:rFonts w:ascii="GHEA Grapalat" w:hAnsi="GHEA Grapalat"/>
          <w:i w:val="0"/>
          <w:lang w:val="hy-AM"/>
        </w:rPr>
        <w:t>փետրվարի 22</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4C69A865"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sidRPr="00613D80">
        <w:rPr>
          <w:rFonts w:ascii="GHEA Grapalat" w:hAnsi="GHEA Grapalat"/>
          <w:b/>
          <w:lang w:val="af-ZA"/>
        </w:rPr>
        <w:t>«</w:t>
      </w:r>
      <w:r w:rsidR="000B639E" w:rsidRPr="00613D80">
        <w:rPr>
          <w:rFonts w:ascii="GHEA Grapalat" w:hAnsi="GHEA Grapalat"/>
          <w:b/>
          <w:lang w:val="hy-AM"/>
        </w:rPr>
        <w:t>ԻԿՎԾԻԿ-ԳՀ</w:t>
      </w:r>
      <w:r w:rsidR="007F0755" w:rsidRPr="00613D80">
        <w:rPr>
          <w:rFonts w:ascii="GHEA Grapalat" w:hAnsi="GHEA Grapalat"/>
          <w:b/>
          <w:lang w:val="af-ZA"/>
        </w:rPr>
        <w:t>Ծ</w:t>
      </w:r>
      <w:r w:rsidR="00B02A31" w:rsidRPr="00613D80">
        <w:rPr>
          <w:rFonts w:ascii="GHEA Grapalat" w:hAnsi="GHEA Grapalat"/>
          <w:b/>
          <w:lang w:val="af-ZA"/>
        </w:rPr>
        <w:t>ՁԲ</w:t>
      </w:r>
      <w:r w:rsidR="000B639E" w:rsidRPr="00613D80">
        <w:rPr>
          <w:rFonts w:ascii="GHEA Grapalat" w:hAnsi="GHEA Grapalat"/>
          <w:b/>
          <w:lang w:val="hy-AM"/>
        </w:rPr>
        <w:t>-</w:t>
      </w:r>
      <w:r w:rsidR="00ED2473">
        <w:rPr>
          <w:rFonts w:ascii="GHEA Grapalat" w:hAnsi="GHEA Grapalat"/>
          <w:b/>
          <w:lang w:val="hy-AM"/>
        </w:rPr>
        <w:t>24/0</w:t>
      </w:r>
      <w:r w:rsidR="0033656C">
        <w:rPr>
          <w:rFonts w:ascii="GHEA Grapalat" w:hAnsi="GHEA Grapalat"/>
          <w:b/>
          <w:lang w:val="hy-AM"/>
        </w:rPr>
        <w:t>8</w:t>
      </w:r>
      <w:r w:rsidR="000B639E" w:rsidRPr="00613D80">
        <w:rPr>
          <w:rFonts w:ascii="GHEA Grapalat" w:hAnsi="GHEA Grapalat"/>
          <w:b/>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67B5CAD3"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ED2473" w:rsidRPr="00447030">
        <w:rPr>
          <w:rFonts w:ascii="GHEA Grapalat" w:hAnsi="GHEA Grapalat" w:cs="Sylfaen"/>
          <w:b/>
          <w:sz w:val="22"/>
          <w:szCs w:val="22"/>
          <w:lang w:val="hy-AM"/>
        </w:rPr>
        <w:t>Պահնորդական (անվտանգության և պահակային)</w:t>
      </w:r>
      <w:r w:rsidR="00ED2473" w:rsidRPr="00447030">
        <w:rPr>
          <w:rFonts w:ascii="GHEA Grapalat" w:hAnsi="GHEA Grapalat" w:cs="Sylfaen"/>
          <w:sz w:val="22"/>
          <w:szCs w:val="22"/>
          <w:lang w:val="hy-AM"/>
        </w:rPr>
        <w:t xml:space="preserve"> </w:t>
      </w:r>
      <w:r w:rsidR="00ED2473" w:rsidRPr="00854FA5">
        <w:rPr>
          <w:rFonts w:ascii="GHEA Grapalat" w:hAnsi="GHEA Grapalat" w:cs="Sylfaen"/>
          <w:b/>
          <w:sz w:val="22"/>
          <w:szCs w:val="22"/>
          <w:lang w:val="hy-AM"/>
        </w:rPr>
        <w:t xml:space="preserve"> ծառայությունների</w:t>
      </w:r>
      <w:r w:rsidR="00ED2473" w:rsidRPr="0055371D">
        <w:rPr>
          <w:rFonts w:ascii="GHEA Grapalat" w:hAnsi="GHEA Grapalat" w:cs="Sylfaen"/>
          <w:sz w:val="22"/>
          <w:szCs w:val="22"/>
          <w:lang w:val="es-ES"/>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7617CB66"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B46F19">
        <w:rPr>
          <w:rFonts w:ascii="GHEA Grapalat" w:hAnsi="GHEA Grapalat"/>
          <w:i w:val="0"/>
          <w:lang w:val="hy-AM"/>
        </w:rPr>
        <w:t>Գնանշման հարցման</w:t>
      </w:r>
      <w:r w:rsidR="003E7559" w:rsidRPr="00064ADD">
        <w:rPr>
          <w:rFonts w:ascii="GHEA Grapalat" w:hAnsi="GHEA Grapalat"/>
          <w:i w:val="0"/>
          <w:lang w:val="af-ZA"/>
        </w:rPr>
        <w:t xml:space="preserve"> հայտերն անհրաժեշտ է ներկայացնել</w:t>
      </w:r>
      <w:r w:rsidR="008C7527" w:rsidRPr="008C7527">
        <w:rPr>
          <w:rFonts w:ascii="GHEA Grapalat" w:hAnsi="GHEA Grapalat"/>
          <w:i w:val="0"/>
          <w:lang w:val="af-ZA"/>
        </w:rPr>
        <w:t xml:space="preserve">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Մ</w:t>
      </w:r>
      <w:r w:rsidR="008C7527" w:rsidRPr="00B46F19">
        <w:rPr>
          <w:rFonts w:ascii="Cambria Math" w:hAnsi="Cambria Math" w:cs="Cambria Math"/>
          <w:b/>
          <w:lang w:val="af-ZA"/>
        </w:rPr>
        <w:t>․</w:t>
      </w:r>
      <w:r w:rsidR="00B46F19" w:rsidRP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162ա </w:t>
      </w:r>
      <w:r w:rsidR="003E7559" w:rsidRPr="00B46F19">
        <w:rPr>
          <w:rFonts w:ascii="GHEA Grapalat" w:hAnsi="GHEA Grapalat"/>
          <w:b/>
          <w:lang w:val="af-ZA"/>
        </w:rPr>
        <w:t>հասցեով</w:t>
      </w:r>
      <w:r w:rsidR="003E7559" w:rsidRPr="00064ADD">
        <w:rPr>
          <w:rFonts w:ascii="GHEA Grapalat" w:hAnsi="GHEA Grapalat"/>
          <w:i w:val="0"/>
          <w:lang w:val="af-ZA"/>
        </w:rPr>
        <w:t xml:space="preserve">, փաստաթղթային ձևով մինչև սույն հայտարարության հրապարակման օրվանից հաշված </w:t>
      </w:r>
      <w:r w:rsidR="008C7527" w:rsidRPr="00B46F19">
        <w:rPr>
          <w:rFonts w:ascii="GHEA Grapalat" w:hAnsi="GHEA Grapalat"/>
          <w:b/>
          <w:lang w:val="af-ZA"/>
        </w:rPr>
        <w:t>7</w:t>
      </w:r>
      <w:r w:rsidR="003E7559" w:rsidRPr="00B46F19">
        <w:rPr>
          <w:rFonts w:ascii="GHEA Grapalat" w:hAnsi="GHEA Grapalat"/>
          <w:b/>
          <w:lang w:val="af-ZA"/>
        </w:rPr>
        <w:t xml:space="preserve">-րդ օրվա ժամը </w:t>
      </w:r>
      <w:r w:rsidR="008C7527" w:rsidRPr="00B46F19">
        <w:rPr>
          <w:rFonts w:ascii="GHEA Grapalat" w:hAnsi="GHEA Grapalat"/>
          <w:b/>
          <w:lang w:val="af-ZA"/>
        </w:rPr>
        <w:t>1</w:t>
      </w:r>
      <w:r w:rsidR="0033656C">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3E7559" w:rsidRPr="00B46F19">
        <w:rPr>
          <w:rFonts w:ascii="GHEA Grapalat" w:hAnsi="GHEA Grapalat"/>
          <w:b/>
          <w:lang w:val="af-ZA"/>
        </w:rPr>
        <w:t xml:space="preserve">-ը: </w:t>
      </w:r>
      <w:r w:rsidR="003E7559"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4464B999" w:rsidR="003E7559" w:rsidRPr="00B46F19" w:rsidRDefault="003E7559" w:rsidP="00B46F19">
      <w:pPr>
        <w:pStyle w:val="BodyTextIndent"/>
        <w:spacing w:line="240" w:lineRule="auto"/>
        <w:ind w:firstLine="450"/>
        <w:rPr>
          <w:rFonts w:ascii="GHEA Grapalat" w:hAnsi="GHEA Grapalat"/>
          <w:b/>
          <w:lang w:val="af-ZA"/>
        </w:rPr>
      </w:pPr>
      <w:r w:rsidRPr="00064ADD">
        <w:rPr>
          <w:rFonts w:ascii="GHEA Grapalat" w:hAnsi="GHEA Grapalat"/>
          <w:i w:val="0"/>
          <w:lang w:val="af-ZA"/>
        </w:rPr>
        <w:t xml:space="preserve">Հայտերի բացումը տեղի կունենա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xml:space="preserve">, </w:t>
      </w:r>
      <w:r w:rsidR="008C7527" w:rsidRPr="00B46F19">
        <w:rPr>
          <w:rFonts w:ascii="GHEA Grapalat" w:hAnsi="GHEA Grapalat" w:cs="GHEA Grapalat"/>
          <w:b/>
          <w:lang w:val="af-ZA"/>
        </w:rPr>
        <w:t>Մ</w:t>
      </w:r>
      <w:r w:rsidR="008C7527" w:rsidRPr="00B46F19">
        <w:rPr>
          <w:rFonts w:ascii="Cambria Math" w:hAnsi="Cambria Math" w:cs="Cambria Math"/>
          <w:b/>
          <w:lang w:val="af-ZA"/>
        </w:rPr>
        <w:t>․</w:t>
      </w:r>
      <w:r w:rsid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w:t>
      </w:r>
      <w:r w:rsidR="008C7527" w:rsidRPr="00B46F19">
        <w:rPr>
          <w:rFonts w:ascii="GHEA Grapalat" w:hAnsi="GHEA Grapalat" w:cs="GHEA Grapalat"/>
          <w:b/>
          <w:lang w:val="af-ZA"/>
        </w:rPr>
        <w:t>ա</w:t>
      </w:r>
      <w:r w:rsidR="008C7527" w:rsidRPr="00B46F19">
        <w:rPr>
          <w:rFonts w:ascii="GHEA Grapalat" w:hAnsi="GHEA Grapalat"/>
          <w:b/>
          <w:lang w:val="af-ZA"/>
        </w:rPr>
        <w:t xml:space="preserve"> </w:t>
      </w:r>
      <w:r w:rsidRPr="00B46F19">
        <w:rPr>
          <w:rFonts w:ascii="GHEA Grapalat" w:hAnsi="GHEA Grapalat"/>
          <w:b/>
          <w:lang w:val="af-ZA"/>
        </w:rPr>
        <w:t>հասցեում,</w:t>
      </w:r>
      <w:r w:rsidR="00B46F19">
        <w:rPr>
          <w:rFonts w:ascii="GHEA Grapalat" w:hAnsi="GHEA Grapalat"/>
          <w:b/>
          <w:lang w:val="af-ZA"/>
        </w:rPr>
        <w:t xml:space="preserve"> 202</w:t>
      </w:r>
      <w:r w:rsidR="00B46F19">
        <w:rPr>
          <w:rFonts w:ascii="GHEA Grapalat" w:hAnsi="GHEA Grapalat"/>
          <w:b/>
          <w:lang w:val="hy-AM"/>
        </w:rPr>
        <w:t>4</w:t>
      </w:r>
      <w:r w:rsidR="008C7527" w:rsidRPr="00B46F19">
        <w:rPr>
          <w:rFonts w:ascii="GHEA Grapalat" w:hAnsi="GHEA Grapalat"/>
          <w:b/>
          <w:lang w:val="af-ZA"/>
        </w:rPr>
        <w:t>թ</w:t>
      </w:r>
      <w:r w:rsidR="008C7527" w:rsidRPr="00B46F19">
        <w:rPr>
          <w:rFonts w:ascii="Cambria Math" w:hAnsi="Cambria Math" w:cs="Cambria Math"/>
          <w:b/>
          <w:lang w:val="af-ZA"/>
        </w:rPr>
        <w:t>․</w:t>
      </w:r>
      <w:r w:rsidR="008C7527" w:rsidRPr="00B46F19">
        <w:rPr>
          <w:rFonts w:ascii="GHEA Grapalat" w:hAnsi="GHEA Grapalat"/>
          <w:b/>
          <w:lang w:val="af-ZA"/>
        </w:rPr>
        <w:t xml:space="preserve"> </w:t>
      </w:r>
      <w:r w:rsidR="0033656C">
        <w:rPr>
          <w:rFonts w:ascii="GHEA Grapalat" w:hAnsi="GHEA Grapalat" w:cs="GHEA Grapalat"/>
          <w:b/>
          <w:lang w:val="hy-AM"/>
        </w:rPr>
        <w:t>փետրվարի 29</w:t>
      </w:r>
      <w:r w:rsidR="008C7527" w:rsidRPr="00B46F19">
        <w:rPr>
          <w:rFonts w:ascii="GHEA Grapalat" w:hAnsi="GHEA Grapalat"/>
          <w:b/>
          <w:lang w:val="af-ZA"/>
        </w:rPr>
        <w:t>-ին, ժամը 1</w:t>
      </w:r>
      <w:r w:rsidR="0033656C">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8C7527" w:rsidRPr="00B46F19">
        <w:rPr>
          <w:rFonts w:ascii="GHEA Grapalat" w:hAnsi="GHEA Grapalat" w:cs="GHEA Grapalat"/>
          <w:b/>
          <w:lang w:val="af-ZA"/>
        </w:rPr>
        <w:t>ին</w:t>
      </w:r>
      <w:r w:rsidRPr="00B46F19">
        <w:rPr>
          <w:rFonts w:ascii="GHEA Grapalat" w:hAnsi="GHEA Grapalat"/>
          <w:b/>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w:t>
      </w:r>
      <w:r w:rsidR="008C7527" w:rsidRPr="00B46F19">
        <w:rPr>
          <w:rFonts w:ascii="GHEA Grapalat" w:hAnsi="GHEA Grapalat"/>
          <w:b/>
          <w:lang w:val="hy-AM"/>
        </w:rPr>
        <w:t>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5A1CEF4B" w:rsidR="00096865" w:rsidRPr="00ED4D37" w:rsidRDefault="00C3241A" w:rsidP="00EF3662">
      <w:pPr>
        <w:pStyle w:val="BodyText"/>
        <w:spacing w:after="0"/>
        <w:ind w:firstLine="567"/>
        <w:jc w:val="right"/>
        <w:rPr>
          <w:rFonts w:ascii="GHEA Grapalat" w:hAnsi="GHEA Grapalat" w:cs="Sylfaen"/>
          <w:i/>
          <w:sz w:val="20"/>
          <w:szCs w:val="20"/>
          <w:lang w:val="af-ZA"/>
        </w:rPr>
      </w:pPr>
      <w:r w:rsidRPr="00B46F19">
        <w:rPr>
          <w:rFonts w:ascii="GHEA Grapalat" w:hAnsi="GHEA Grapalat" w:cs="Sylfaen"/>
          <w:b/>
          <w:i/>
          <w:sz w:val="20"/>
          <w:szCs w:val="20"/>
          <w:lang w:val="af-ZA"/>
        </w:rPr>
        <w:t>«</w:t>
      </w:r>
      <w:r w:rsidRPr="00B46F19">
        <w:rPr>
          <w:rFonts w:ascii="GHEA Grapalat" w:hAnsi="GHEA Grapalat" w:cs="Sylfaen"/>
          <w:b/>
          <w:i/>
          <w:sz w:val="20"/>
          <w:szCs w:val="20"/>
        </w:rPr>
        <w:t>ԻԿՎԾԻԿ</w:t>
      </w:r>
      <w:r w:rsidRPr="00B46F19">
        <w:rPr>
          <w:rFonts w:ascii="GHEA Grapalat" w:hAnsi="GHEA Grapalat" w:cs="Sylfaen"/>
          <w:b/>
          <w:i/>
          <w:sz w:val="20"/>
          <w:szCs w:val="20"/>
          <w:lang w:val="af-ZA"/>
        </w:rPr>
        <w:t>-</w:t>
      </w:r>
      <w:r w:rsidRPr="00B46F19">
        <w:rPr>
          <w:rFonts w:ascii="GHEA Grapalat" w:hAnsi="GHEA Grapalat" w:cs="Sylfaen"/>
          <w:b/>
          <w:i/>
          <w:sz w:val="20"/>
          <w:szCs w:val="20"/>
        </w:rPr>
        <w:t>ԳՀԾՁԲ</w:t>
      </w:r>
      <w:r w:rsidRPr="00B46F19">
        <w:rPr>
          <w:rFonts w:ascii="GHEA Grapalat" w:hAnsi="GHEA Grapalat" w:cs="Sylfaen"/>
          <w:b/>
          <w:i/>
          <w:sz w:val="20"/>
          <w:szCs w:val="20"/>
          <w:lang w:val="af-ZA"/>
        </w:rPr>
        <w:t>-</w:t>
      </w:r>
      <w:r w:rsidR="00B46F19" w:rsidRPr="00B46F19">
        <w:rPr>
          <w:rFonts w:ascii="GHEA Grapalat" w:hAnsi="GHEA Grapalat" w:cs="Sylfaen"/>
          <w:b/>
          <w:i/>
          <w:sz w:val="20"/>
          <w:szCs w:val="20"/>
          <w:lang w:val="hy-AM"/>
        </w:rPr>
        <w:t>24/0</w:t>
      </w:r>
      <w:r w:rsidR="009324A3">
        <w:rPr>
          <w:rFonts w:ascii="GHEA Grapalat" w:hAnsi="GHEA Grapalat" w:cs="Sylfaen"/>
          <w:b/>
          <w:i/>
          <w:sz w:val="20"/>
          <w:szCs w:val="20"/>
          <w:lang w:val="hy-AM"/>
        </w:rPr>
        <w:t>8</w:t>
      </w:r>
      <w:r w:rsidRPr="00B46F19">
        <w:rPr>
          <w:rFonts w:ascii="GHEA Grapalat" w:hAnsi="GHEA Grapalat" w:cs="Sylfaen"/>
          <w:b/>
          <w:i/>
          <w:sz w:val="20"/>
          <w:szCs w:val="20"/>
          <w:lang w:val="af-ZA"/>
        </w:rPr>
        <w:t>»</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383E38B9"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w:t>
      </w:r>
      <w:r w:rsidR="00B46F19">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9324A3">
        <w:rPr>
          <w:rFonts w:ascii="GHEA Grapalat" w:hAnsi="GHEA Grapalat" w:cs="Times Armenian"/>
          <w:i/>
          <w:sz w:val="20"/>
          <w:szCs w:val="20"/>
          <w:lang w:val="hy-AM"/>
        </w:rPr>
        <w:t>փետրվարի 22</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010268" w:rsidRDefault="00C3241A" w:rsidP="000A7495">
      <w:pPr>
        <w:pStyle w:val="BodyText"/>
        <w:spacing w:after="0" w:line="276" w:lineRule="auto"/>
        <w:ind w:right="-7"/>
        <w:jc w:val="center"/>
        <w:rPr>
          <w:rFonts w:ascii="GHEA Grapalat" w:hAnsi="GHEA Grapalat"/>
          <w:b/>
          <w:i/>
          <w:lang w:val="af-ZA"/>
        </w:rPr>
      </w:pPr>
      <w:r w:rsidRPr="00C3241A">
        <w:rPr>
          <w:rFonts w:ascii="GHEA Grapalat" w:hAnsi="GHEA Grapalat"/>
          <w:b/>
          <w:i/>
          <w:lang w:val="af-ZA"/>
        </w:rPr>
        <w:t>«</w:t>
      </w:r>
      <w:r w:rsidRPr="00C3241A">
        <w:rPr>
          <w:rFonts w:ascii="GHEA Grapalat" w:hAnsi="GHEA Grapalat"/>
          <w:b/>
          <w:i/>
          <w:lang w:val="hy-AM"/>
        </w:rPr>
        <w:t xml:space="preserve">ԻՐԱՎԱԿԱՆ ԿՐԹՈՒԹՅԱՆ ԵՎ ՎԵՐԱԿԱՆԳՆՈՂԱԿԱՆ ԾՐԱԳՐԵՐԻ ԻՐԱԿԱՆԱՑՄԱՆ </w:t>
      </w:r>
      <w:r w:rsidRPr="00010268">
        <w:rPr>
          <w:rFonts w:ascii="GHEA Grapalat" w:hAnsi="GHEA Grapalat"/>
          <w:b/>
          <w:i/>
          <w:lang w:val="af-ZA"/>
        </w:rPr>
        <w:t>ԿԵՆՏՐՈՆ</w:t>
      </w:r>
      <w:r w:rsidRPr="00C3241A">
        <w:rPr>
          <w:rFonts w:ascii="GHEA Grapalat" w:hAnsi="GHEA Grapalat"/>
          <w:b/>
          <w:i/>
          <w:lang w:val="af-ZA"/>
        </w:rPr>
        <w:t>»</w:t>
      </w:r>
      <w:r w:rsidRPr="00010268">
        <w:rPr>
          <w:rFonts w:ascii="GHEA Grapalat" w:hAnsi="GHEA Grapalat"/>
          <w:b/>
          <w:i/>
          <w:lang w:val="af-ZA"/>
        </w:rPr>
        <w:t xml:space="preserve"> ՊՈԱԿ-Ի ԿԱՐԻՔՆԵՐԻ ՀԱՄԱՐ`</w:t>
      </w:r>
    </w:p>
    <w:p w14:paraId="76C8D688" w14:textId="758BB240" w:rsidR="00C3241A" w:rsidRPr="00010268" w:rsidRDefault="00C3241A" w:rsidP="00010268">
      <w:pPr>
        <w:pStyle w:val="BodyText"/>
        <w:ind w:right="-7" w:firstLine="567"/>
        <w:jc w:val="center"/>
        <w:rPr>
          <w:rFonts w:ascii="GHEA Grapalat" w:hAnsi="GHEA Grapalat"/>
          <w:b/>
          <w:i/>
          <w:lang w:val="af-ZA"/>
        </w:rPr>
      </w:pPr>
      <w:r w:rsidRPr="00010268">
        <w:rPr>
          <w:rFonts w:ascii="GHEA Grapalat" w:hAnsi="GHEA Grapalat"/>
          <w:b/>
          <w:i/>
          <w:lang w:val="af-ZA"/>
        </w:rPr>
        <w:t xml:space="preserve"> «</w:t>
      </w:r>
      <w:r w:rsidR="00010268" w:rsidRPr="00010268">
        <w:rPr>
          <w:rFonts w:ascii="GHEA Grapalat" w:hAnsi="GHEA Grapalat"/>
          <w:b/>
          <w:i/>
          <w:lang w:val="af-ZA"/>
        </w:rPr>
        <w:t>ՊԱՀՆՈՐԴԱԿԱՆ (ԱՆՎՏԱՆԳՈՒԹՅԱՆ ԵՎ ՊԱՀԱԿԱՅԻՆ)  ԾԱՌԱՅՈՒԹՅՈՒՆՆԵՐԻ</w:t>
      </w:r>
      <w:r w:rsidRPr="00010268">
        <w:rPr>
          <w:rFonts w:ascii="GHEA Grapalat" w:hAnsi="GHEA Grapalat"/>
          <w:b/>
          <w:i/>
          <w:lang w:val="af-ZA"/>
        </w:rPr>
        <w:t>» ՁԵՌՔԲԵՐՄԱՆ 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6EB7486C"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w:t>
      </w:r>
      <w:r w:rsidR="00B46F19" w:rsidRPr="00B46F19">
        <w:rPr>
          <w:rFonts w:ascii="GHEA Grapalat" w:hAnsi="GHEA Grapalat"/>
          <w:b/>
          <w:sz w:val="20"/>
          <w:lang w:val="af-ZA"/>
        </w:rPr>
        <w:t xml:space="preserve"> </w:t>
      </w:r>
      <w:r w:rsidR="001C2152">
        <w:rPr>
          <w:rFonts w:ascii="GHEA Grapalat" w:hAnsi="GHEA Grapalat" w:cs="Sylfaen"/>
          <w:b/>
          <w:i/>
          <w:sz w:val="22"/>
          <w:szCs w:val="22"/>
          <w:lang w:val="hy-AM"/>
        </w:rPr>
        <w:t>ՊԱՀՆՈՐԴԱԿԱՆ (ԱՆՎՏԱՆԳՈՒԹՅԱՆ ԵՎ ՊԱՀԱԿԱՅԻՆ)</w:t>
      </w:r>
      <w:r w:rsidR="001C2152">
        <w:rPr>
          <w:rFonts w:ascii="GHEA Grapalat" w:hAnsi="GHEA Grapalat" w:cs="Sylfaen"/>
          <w:sz w:val="22"/>
          <w:szCs w:val="22"/>
          <w:lang w:val="hy-AM"/>
        </w:rPr>
        <w:t xml:space="preserve"> </w:t>
      </w:r>
      <w:r w:rsidR="001C2152">
        <w:rPr>
          <w:rFonts w:ascii="GHEA Grapalat" w:hAnsi="GHEA Grapalat" w:cs="Sylfaen"/>
          <w:b/>
          <w:i/>
          <w:sz w:val="22"/>
          <w:szCs w:val="22"/>
          <w:lang w:val="hy-AM"/>
        </w:rPr>
        <w:t xml:space="preserve"> ԾԱՌԱՅՈՒԹՅՈՒՆՆԵՐԻ</w:t>
      </w:r>
      <w:r w:rsidR="001C2152">
        <w:rPr>
          <w:rFonts w:ascii="GHEA Grapalat" w:hAnsi="GHEA Grapalat" w:cs="Sylfaen"/>
          <w:sz w:val="22"/>
          <w:szCs w:val="22"/>
          <w:lang w:val="es-ES"/>
        </w:rPr>
        <w:t xml:space="preserve"> </w:t>
      </w:r>
      <w:r w:rsidRPr="000A7495">
        <w:rPr>
          <w:rFonts w:ascii="GHEA Grapalat" w:hAnsi="GHEA Grapalat"/>
          <w:b/>
          <w:sz w:val="20"/>
          <w:lang w:val="af-ZA"/>
        </w:rPr>
        <w:t xml:space="preserve">»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D320FA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ԻԿՎԾԻԿ</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ԳՀԾՁԲ</w:t>
      </w:r>
      <w:r w:rsidR="00A03511" w:rsidRPr="00B46F19">
        <w:rPr>
          <w:rFonts w:ascii="GHEA Grapalat" w:hAnsi="GHEA Grapalat" w:cs="Sylfaen"/>
          <w:b/>
          <w:i/>
          <w:sz w:val="20"/>
          <w:szCs w:val="20"/>
          <w:lang w:val="af-ZA"/>
        </w:rPr>
        <w:t>-</w:t>
      </w:r>
      <w:r w:rsidR="00217C5B">
        <w:rPr>
          <w:rFonts w:ascii="GHEA Grapalat" w:hAnsi="GHEA Grapalat" w:cs="Sylfaen"/>
          <w:b/>
          <w:i/>
          <w:sz w:val="20"/>
          <w:szCs w:val="20"/>
          <w:lang w:val="hy-AM"/>
        </w:rPr>
        <w:t>24/0</w:t>
      </w:r>
      <w:r w:rsidR="009324A3">
        <w:rPr>
          <w:rFonts w:ascii="GHEA Grapalat" w:hAnsi="GHEA Grapalat" w:cs="Sylfaen"/>
          <w:b/>
          <w:i/>
          <w:sz w:val="20"/>
          <w:szCs w:val="20"/>
          <w:lang w:val="hy-AM"/>
        </w:rPr>
        <w:t>8</w:t>
      </w:r>
      <w:r w:rsidR="00A03511" w:rsidRPr="00B46F19">
        <w:rPr>
          <w:rFonts w:ascii="GHEA Grapalat" w:hAnsi="GHEA Grapalat" w:cs="Sylfaen"/>
          <w:b/>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21628B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A97422">
        <w:rPr>
          <w:rFonts w:ascii="GHEA Grapalat" w:hAnsi="GHEA Grapalat"/>
          <w:b/>
          <w:i/>
          <w:sz w:val="20"/>
          <w:lang w:val="af-ZA"/>
        </w:rPr>
        <w:t>«</w:t>
      </w:r>
      <w:r w:rsidR="00A03511" w:rsidRPr="00A97422">
        <w:rPr>
          <w:rFonts w:ascii="GHEA Grapalat" w:hAnsi="GHEA Grapalat" w:cs="Sylfaen"/>
          <w:b/>
          <w:i/>
          <w:sz w:val="20"/>
          <w:lang w:val="hy-AM"/>
        </w:rPr>
        <w:t>Իրավական կրթության և վերականգնողական ծրագրերի իրականացման կենտրոն</w:t>
      </w:r>
      <w:r w:rsidR="00A00E74" w:rsidRPr="00A97422">
        <w:rPr>
          <w:rFonts w:ascii="GHEA Grapalat" w:hAnsi="GHEA Grapalat"/>
          <w:b/>
          <w:i/>
          <w:sz w:val="20"/>
          <w:lang w:val="af-ZA"/>
        </w:rPr>
        <w:t>»</w:t>
      </w:r>
      <w:r w:rsidR="00A97422">
        <w:rPr>
          <w:rFonts w:ascii="GHEA Grapalat" w:hAnsi="GHEA Grapalat"/>
          <w:sz w:val="20"/>
          <w:lang w:val="hy-AM"/>
        </w:rPr>
        <w:t xml:space="preserve"> </w:t>
      </w:r>
      <w:r w:rsidR="00A03511">
        <w:rPr>
          <w:rFonts w:ascii="GHEA Grapalat" w:hAnsi="GHEA Grapalat"/>
          <w:sz w:val="20"/>
          <w:lang w:val="hy-AM"/>
        </w:rPr>
        <w:t>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6C2415A2" w:rsidR="00096865"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97422">
        <w:rPr>
          <w:rFonts w:ascii="GHEA Grapalat" w:hAnsi="GHEA Grapalat" w:cs="Sylfaen"/>
          <w:b/>
        </w:rPr>
        <w:t>«</w:t>
      </w:r>
      <w:proofErr w:type="gramEnd"/>
      <w:r w:rsidR="00A03511" w:rsidRPr="00A97422">
        <w:rPr>
          <w:rFonts w:ascii="GHEA Grapalat" w:hAnsi="GHEA Grapalat" w:cs="Sylfaen"/>
          <w:b/>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1C2152">
        <w:rPr>
          <w:rFonts w:ascii="GHEA Grapalat" w:hAnsi="GHEA Grapalat" w:cs="Sylfaen"/>
        </w:rPr>
        <w:t>«</w:t>
      </w:r>
      <w:r w:rsidR="001C2152" w:rsidRPr="001C2152">
        <w:rPr>
          <w:rFonts w:ascii="GHEA Grapalat" w:hAnsi="GHEA Grapalat" w:cs="Sylfaen"/>
          <w:b/>
          <w:sz w:val="22"/>
          <w:szCs w:val="22"/>
          <w:lang w:val="hy-AM"/>
        </w:rPr>
        <w:t>Պահնորդական (անվտանգության և պահակային)</w:t>
      </w:r>
      <w:r w:rsidR="001C2152" w:rsidRPr="001C2152">
        <w:rPr>
          <w:rFonts w:ascii="GHEA Grapalat" w:hAnsi="GHEA Grapalat" w:cs="Sylfaen"/>
          <w:sz w:val="22"/>
          <w:szCs w:val="22"/>
          <w:lang w:val="hy-AM"/>
        </w:rPr>
        <w:t xml:space="preserve"> </w:t>
      </w:r>
      <w:r w:rsidR="001C2152" w:rsidRPr="001C2152">
        <w:rPr>
          <w:rFonts w:ascii="GHEA Grapalat" w:hAnsi="GHEA Grapalat" w:cs="Sylfaen"/>
          <w:b/>
          <w:sz w:val="22"/>
          <w:szCs w:val="22"/>
          <w:lang w:val="hy-AM"/>
        </w:rPr>
        <w:t xml:space="preserve"> ծառայությունների</w:t>
      </w:r>
      <w:r w:rsidR="001C2152" w:rsidRPr="001C2152">
        <w:rPr>
          <w:rFonts w:ascii="GHEA Grapalat" w:hAnsi="GHEA Grapalat" w:cs="Sylfaen"/>
          <w:sz w:val="22"/>
          <w:szCs w:val="22"/>
          <w:lang w:val="es-ES"/>
        </w:rPr>
        <w:t xml:space="preserve"> </w:t>
      </w:r>
      <w:r w:rsidR="00A03511" w:rsidRPr="001C2152">
        <w:rPr>
          <w:rFonts w:ascii="GHEA Grapalat" w:hAnsi="GHEA Grapalat" w:cs="Sylfaen"/>
          <w:b/>
        </w:rPr>
        <w:t>»</w:t>
      </w:r>
      <w:r w:rsidR="00A03511" w:rsidRPr="00A03511">
        <w:rPr>
          <w:rFonts w:ascii="GHEA Grapalat" w:hAnsi="GHEA Grapalat" w:cs="Sylfaen"/>
          <w:i w:val="0"/>
        </w:rPr>
        <w:t xml:space="preserve">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9324A3">
        <w:rPr>
          <w:rFonts w:ascii="GHEA Grapalat" w:hAnsi="GHEA Grapalat" w:cs="Sylfaen"/>
          <w:i w:val="0"/>
          <w:lang w:val="hy-AM"/>
        </w:rPr>
        <w:t>1</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p w14:paraId="5A41EF43" w14:textId="77777777" w:rsidR="00A97422" w:rsidRPr="00A97422" w:rsidRDefault="00A97422" w:rsidP="00A97422">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1823892C" w:rsidR="005D26B6" w:rsidRPr="00064ADD" w:rsidRDefault="00C8495D" w:rsidP="001C215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1C2152" w:rsidRPr="00F03875" w14:paraId="01484D1E" w14:textId="77777777" w:rsidTr="00727D0F">
        <w:tc>
          <w:tcPr>
            <w:tcW w:w="1701" w:type="dxa"/>
            <w:vAlign w:val="center"/>
          </w:tcPr>
          <w:p w14:paraId="6D216DF0" w14:textId="361EBCAA" w:rsidR="001C2152" w:rsidRPr="001C2152" w:rsidRDefault="009324A3" w:rsidP="00EF3662">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1</w:t>
            </w:r>
          </w:p>
        </w:tc>
        <w:tc>
          <w:tcPr>
            <w:tcW w:w="1418" w:type="dxa"/>
            <w:shd w:val="clear" w:color="auto" w:fill="auto"/>
            <w:vAlign w:val="center"/>
          </w:tcPr>
          <w:p w14:paraId="36838AEC" w14:textId="6E4B1AAE" w:rsidR="001C2152" w:rsidRDefault="00B94758" w:rsidP="005D26B6">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288 000</w:t>
            </w:r>
          </w:p>
        </w:tc>
        <w:tc>
          <w:tcPr>
            <w:tcW w:w="7231" w:type="dxa"/>
            <w:vAlign w:val="center"/>
          </w:tcPr>
          <w:p w14:paraId="6F754797" w14:textId="1FC45EEA" w:rsidR="001C2152" w:rsidRDefault="00B94758" w:rsidP="00A97422">
            <w:pPr>
              <w:pStyle w:val="BodyTextIndent2"/>
              <w:spacing w:line="240" w:lineRule="auto"/>
              <w:ind w:firstLine="0"/>
              <w:rPr>
                <w:rFonts w:ascii="GHEA Grapalat" w:hAnsi="GHEA Grapalat"/>
                <w:lang w:val="hy-AM"/>
              </w:rPr>
            </w:pPr>
            <w:r w:rsidRPr="00F23CF1">
              <w:rPr>
                <w:rFonts w:ascii="GHEA Grapalat" w:hAnsi="GHEA Grapalat"/>
                <w:sz w:val="22"/>
                <w:szCs w:val="22"/>
                <w:lang w:val="hy-AM"/>
              </w:rPr>
              <w:t>Ազդանշանային համակարգի միջոցով հսկողությա ծառայություններ</w:t>
            </w:r>
          </w:p>
        </w:tc>
      </w:tr>
    </w:tbl>
    <w:p w14:paraId="2C8CEB5F" w14:textId="77777777" w:rsidR="00A97422" w:rsidRDefault="00A9742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E84B3E2" w14:textId="77777777" w:rsidR="00A97422" w:rsidRDefault="00A97422" w:rsidP="00EF3662">
      <w:pPr>
        <w:pStyle w:val="BodyTextIndent2"/>
        <w:spacing w:line="240" w:lineRule="auto"/>
        <w:ind w:firstLine="567"/>
        <w:rPr>
          <w:rFonts w:ascii="GHEA Grapalat" w:hAnsi="GHEA Grapalat" w:cs="Sylfaen"/>
          <w:szCs w:val="24"/>
          <w:lang w:val="hy-AM"/>
        </w:rPr>
      </w:pPr>
    </w:p>
    <w:p w14:paraId="33F5B713" w14:textId="77777777" w:rsidR="00A97422" w:rsidRDefault="00A97422" w:rsidP="00EF3662">
      <w:pPr>
        <w:pStyle w:val="BodyTextIndent2"/>
        <w:spacing w:line="240" w:lineRule="auto"/>
        <w:ind w:firstLine="567"/>
        <w:rPr>
          <w:rFonts w:ascii="GHEA Grapalat" w:hAnsi="GHEA Grapalat" w:cs="Sylfaen"/>
          <w:szCs w:val="24"/>
          <w:lang w:val="hy-AM"/>
        </w:rPr>
      </w:pPr>
    </w:p>
    <w:p w14:paraId="70E915A2" w14:textId="77777777" w:rsidR="00DC0BB3" w:rsidRDefault="00DC0BB3" w:rsidP="00EF3662">
      <w:pPr>
        <w:pStyle w:val="BodyTextIndent2"/>
        <w:spacing w:line="240" w:lineRule="auto"/>
        <w:ind w:firstLine="567"/>
        <w:rPr>
          <w:rFonts w:ascii="GHEA Grapalat" w:hAnsi="GHEA Grapalat" w:cs="Sylfaen"/>
          <w:szCs w:val="24"/>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4DC5D26C" w:rsidR="00A3468D" w:rsidRPr="00A97422" w:rsidRDefault="00096865" w:rsidP="00A3468D">
      <w:pPr>
        <w:pStyle w:val="BodyTextIndent2"/>
        <w:spacing w:line="240" w:lineRule="auto"/>
        <w:ind w:firstLine="567"/>
        <w:rPr>
          <w:rFonts w:ascii="GHEA Grapalat" w:hAnsi="GHEA Grapalat" w:cs="Sylfaen"/>
          <w:b/>
          <w:i/>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sidRPr="00A97422">
        <w:rPr>
          <w:rFonts w:ascii="GHEA Grapalat" w:hAnsi="GHEA Grapalat" w:cs="Sylfaen"/>
          <w:b/>
          <w:i/>
          <w:szCs w:val="24"/>
          <w:lang w:val="hy-AM"/>
        </w:rPr>
        <w:t>7-</w:t>
      </w:r>
      <w:r w:rsidR="00A3468D" w:rsidRPr="00A97422">
        <w:rPr>
          <w:rFonts w:ascii="GHEA Grapalat" w:hAnsi="GHEA Grapalat" w:cs="Sylfaen"/>
          <w:b/>
          <w:i/>
          <w:szCs w:val="24"/>
          <w:lang w:val="hy-AM"/>
        </w:rPr>
        <w:t xml:space="preserve">րդ օրվա ժամը </w:t>
      </w:r>
      <w:r w:rsidR="00ED2703" w:rsidRPr="00A97422">
        <w:rPr>
          <w:rFonts w:ascii="GHEA Grapalat" w:hAnsi="GHEA Grapalat" w:cs="Sylfaen"/>
          <w:b/>
          <w:i/>
          <w:szCs w:val="24"/>
          <w:lang w:val="hy-AM"/>
        </w:rPr>
        <w:t>1</w:t>
      </w:r>
      <w:r w:rsidR="00780A6B">
        <w:rPr>
          <w:rFonts w:ascii="GHEA Grapalat" w:hAnsi="GHEA Grapalat" w:cs="Sylfaen"/>
          <w:b/>
          <w:i/>
          <w:szCs w:val="24"/>
          <w:lang w:val="hy-AM"/>
        </w:rPr>
        <w:t>1</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00</w:t>
      </w:r>
      <w:r w:rsidR="00A3468D" w:rsidRPr="00A97422">
        <w:rPr>
          <w:rFonts w:ascii="GHEA Grapalat" w:hAnsi="GHEA Grapalat" w:cs="Sylfaen"/>
          <w:b/>
          <w:i/>
          <w:szCs w:val="24"/>
          <w:lang w:val="hy-AM"/>
        </w:rPr>
        <w:t>-ն,</w:t>
      </w:r>
      <w:r w:rsidR="00ED2703" w:rsidRPr="00A97422">
        <w:rPr>
          <w:rFonts w:ascii="GHEA Grapalat" w:hAnsi="GHEA Grapalat" w:cs="Sylfaen"/>
          <w:b/>
          <w:i/>
          <w:szCs w:val="24"/>
          <w:lang w:val="hy-AM"/>
        </w:rPr>
        <w:t xml:space="preserve"> ք</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Երևան</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Խորենացու</w:t>
      </w:r>
      <w:r w:rsidR="00ED2703" w:rsidRPr="00A97422">
        <w:rPr>
          <w:rFonts w:ascii="GHEA Grapalat" w:hAnsi="GHEA Grapalat" w:cs="Sylfaen"/>
          <w:b/>
          <w:i/>
          <w:szCs w:val="24"/>
          <w:lang w:val="hy-AM"/>
        </w:rPr>
        <w:t xml:space="preserve"> 162</w:t>
      </w:r>
      <w:r w:rsidR="00ED2703" w:rsidRPr="00A97422">
        <w:rPr>
          <w:rFonts w:ascii="GHEA Grapalat" w:hAnsi="GHEA Grapalat" w:cs="GHEA Grapalat"/>
          <w:b/>
          <w:i/>
          <w:szCs w:val="24"/>
          <w:lang w:val="hy-AM"/>
        </w:rPr>
        <w:t>ա</w:t>
      </w:r>
      <w:r w:rsidR="00A3468D" w:rsidRPr="00A97422">
        <w:rPr>
          <w:rFonts w:ascii="GHEA Grapalat" w:hAnsi="GHEA Grapalat" w:cs="Sylfaen"/>
          <w:b/>
          <w:i/>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w:t>
      </w:r>
      <w:r w:rsidR="00ED2703" w:rsidRPr="00A97422">
        <w:rPr>
          <w:rFonts w:ascii="GHEA Grapalat" w:hAnsi="GHEA Grapalat" w:cs="Sylfaen"/>
          <w:b/>
          <w:i/>
          <w:szCs w:val="24"/>
          <w:lang w:val="hy-AM"/>
        </w:rPr>
        <w:t>Ռ</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064ADD">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7119F95"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261808">
        <w:rPr>
          <w:rFonts w:ascii="GHEA Grapalat" w:hAnsi="GHEA Grapalat" w:cs="Sylfaen"/>
          <w:b/>
          <w:i/>
        </w:rPr>
        <w:t>7-</w:t>
      </w:r>
      <w:r w:rsidR="00A3468D" w:rsidRPr="00261808">
        <w:rPr>
          <w:rFonts w:ascii="GHEA Grapalat" w:hAnsi="GHEA Grapalat" w:cs="Sylfaen"/>
          <w:b/>
          <w:i/>
        </w:rPr>
        <w:t xml:space="preserve">րդ օրվա ժամը </w:t>
      </w:r>
      <w:r w:rsidR="00B3526D" w:rsidRPr="00261808">
        <w:rPr>
          <w:rFonts w:ascii="GHEA Grapalat" w:hAnsi="GHEA Grapalat" w:cs="Sylfaen"/>
          <w:b/>
          <w:i/>
        </w:rPr>
        <w:t>1</w:t>
      </w:r>
      <w:r w:rsidR="00780A6B">
        <w:rPr>
          <w:rFonts w:ascii="GHEA Grapalat" w:hAnsi="GHEA Grapalat" w:cs="Sylfaen"/>
          <w:b/>
          <w:i/>
          <w:lang w:val="hy-AM"/>
        </w:rPr>
        <w:t>1</w:t>
      </w:r>
      <w:r w:rsidR="00B3526D" w:rsidRPr="00261808">
        <w:rPr>
          <w:rFonts w:ascii="Cambria Math" w:hAnsi="Cambria Math" w:cs="Cambria Math"/>
          <w:b/>
          <w:i/>
        </w:rPr>
        <w:t>․</w:t>
      </w:r>
      <w:r w:rsidR="00B3526D" w:rsidRPr="00261808">
        <w:rPr>
          <w:rFonts w:ascii="GHEA Grapalat" w:hAnsi="GHEA Grapalat" w:cs="Sylfaen"/>
          <w:b/>
          <w:i/>
        </w:rPr>
        <w:t>00</w:t>
      </w:r>
      <w:r w:rsidR="00A3468D" w:rsidRPr="00261808">
        <w:rPr>
          <w:rFonts w:ascii="GHEA Grapalat" w:hAnsi="GHEA Grapalat" w:cs="Sylfaen"/>
          <w:b/>
          <w:i/>
        </w:rPr>
        <w:t>-ին։</w:t>
      </w:r>
      <w:r w:rsidR="00A3468D" w:rsidRPr="00B3526D">
        <w:rPr>
          <w:rFonts w:ascii="GHEA Grapalat" w:hAnsi="GHEA Grapalat" w:cs="Sylfaen"/>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064ADD">
        <w:rPr>
          <w:rFonts w:ascii="GHEA Grapalat" w:hAnsi="GHEA Grapalat" w:cs="Sylfaen"/>
          <w:lang w:val="hy-AM"/>
        </w:rPr>
        <w:lastRenderedPageBreak/>
        <w:t>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DC0BB3">
        <w:rPr>
          <w:rFonts w:ascii="GHEA Grapalat" w:hAnsi="GHEA Grapalat" w:cs="Sylfaen"/>
          <w:b/>
          <w:i/>
          <w:lang w:val="es-ES"/>
        </w:rPr>
        <w:t xml:space="preserve">« </w:t>
      </w:r>
      <w:r w:rsidR="000040A8" w:rsidRPr="00DC0BB3">
        <w:rPr>
          <w:rFonts w:ascii="GHEA Grapalat" w:hAnsi="GHEA Grapalat" w:cs="Sylfaen"/>
          <w:b/>
          <w:i/>
          <w:lang w:val="hy-AM"/>
        </w:rPr>
        <w:t xml:space="preserve">10 </w:t>
      </w:r>
      <w:r w:rsidRPr="00DC0BB3">
        <w:rPr>
          <w:rFonts w:ascii="GHEA Grapalat" w:hAnsi="GHEA Grapalat" w:cs="Sylfaen"/>
          <w:b/>
          <w:i/>
          <w:lang w:val="es-ES"/>
        </w:rPr>
        <w:t>» օրացուցային</w:t>
      </w:r>
      <w:r w:rsidRPr="00DC0BB3">
        <w:rPr>
          <w:rFonts w:ascii="GHEA Grapalat" w:hAnsi="GHEA Grapalat" w:cs="Arial"/>
          <w:b/>
          <w:i/>
          <w:lang w:val="es-ES"/>
        </w:rPr>
        <w:t xml:space="preserve"> </w:t>
      </w:r>
      <w:r w:rsidRPr="00DC0BB3">
        <w:rPr>
          <w:rFonts w:ascii="GHEA Grapalat" w:hAnsi="GHEA Grapalat" w:cs="Sylfaen"/>
          <w:b/>
          <w:i/>
          <w:lang w:val="es-ES"/>
        </w:rPr>
        <w:t>օր</w:t>
      </w:r>
      <w:r w:rsidRPr="00DC0BB3">
        <w:rPr>
          <w:rFonts w:ascii="GHEA Grapalat" w:hAnsi="GHEA Grapalat" w:cs="Arial"/>
          <w:b/>
          <w:i/>
          <w:lang w:val="es-ES"/>
        </w:rPr>
        <w:t xml:space="preserve"> </w:t>
      </w:r>
      <w:r w:rsidRPr="00DC0BB3">
        <w:rPr>
          <w:rFonts w:ascii="GHEA Grapalat" w:hAnsi="GHEA Grapalat" w:cs="Sylfaen"/>
          <w:b/>
          <w:i/>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6F624D0" w14:textId="77777777" w:rsidR="007C226F" w:rsidRDefault="007C226F" w:rsidP="00EF3662">
      <w:pPr>
        <w:ind w:firstLine="567"/>
        <w:jc w:val="both"/>
        <w:rPr>
          <w:rFonts w:ascii="GHEA Grapalat" w:hAnsi="GHEA Grapalat" w:cs="Sylfaen"/>
          <w:sz w:val="20"/>
          <w:lang w:val="af-ZA"/>
        </w:rPr>
      </w:pPr>
    </w:p>
    <w:p w14:paraId="5D647198" w14:textId="77777777" w:rsidR="00F03875" w:rsidRDefault="00F03875" w:rsidP="00EF3662">
      <w:pPr>
        <w:jc w:val="center"/>
        <w:rPr>
          <w:rFonts w:ascii="GHEA Grapalat" w:hAnsi="GHEA Grapalat"/>
          <w:b/>
          <w:sz w:val="20"/>
          <w:lang w:val="af-ZA"/>
        </w:rPr>
      </w:pPr>
    </w:p>
    <w:p w14:paraId="7166BE3D" w14:textId="77777777" w:rsidR="00F03875" w:rsidRDefault="00F03875" w:rsidP="00EF3662">
      <w:pPr>
        <w:jc w:val="center"/>
        <w:rPr>
          <w:rFonts w:ascii="GHEA Grapalat" w:hAnsi="GHEA Grapalat"/>
          <w:b/>
          <w:sz w:val="20"/>
          <w:lang w:val="af-ZA"/>
        </w:rPr>
      </w:pPr>
    </w:p>
    <w:p w14:paraId="0D9D2B31" w14:textId="77777777" w:rsidR="00F03875" w:rsidRDefault="00F03875" w:rsidP="00EF3662">
      <w:pPr>
        <w:jc w:val="center"/>
        <w:rPr>
          <w:rFonts w:ascii="GHEA Grapalat" w:hAnsi="GHEA Grapalat"/>
          <w:b/>
          <w:sz w:val="20"/>
          <w:lang w:val="af-ZA"/>
        </w:rPr>
      </w:pPr>
    </w:p>
    <w:p w14:paraId="618EA22F" w14:textId="77777777" w:rsidR="00F03875" w:rsidRDefault="00F03875" w:rsidP="00EF3662">
      <w:pPr>
        <w:jc w:val="center"/>
        <w:rPr>
          <w:rFonts w:ascii="GHEA Grapalat" w:hAnsi="GHEA Grapalat"/>
          <w:b/>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lastRenderedPageBreak/>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sidRPr="007C226F">
        <w:rPr>
          <w:rFonts w:ascii="GHEA Grapalat" w:hAnsi="GHEA Grapalat"/>
          <w:b/>
          <w:i/>
          <w:sz w:val="20"/>
          <w:szCs w:val="20"/>
          <w:lang w:val="hy-AM"/>
        </w:rPr>
        <w:t xml:space="preserve">2 </w:t>
      </w:r>
      <w:r w:rsidRPr="007C226F">
        <w:rPr>
          <w:rFonts w:ascii="GHEA Grapalat" w:hAnsi="GHEA Grapalat"/>
          <w:b/>
          <w:i/>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31662F62" w:rsidR="00B2572B" w:rsidRPr="00064ADD" w:rsidRDefault="00555121" w:rsidP="00EF3662">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w:t>
      </w:r>
      <w:r w:rsidR="00C373AF">
        <w:rPr>
          <w:rFonts w:ascii="GHEA Grapalat" w:hAnsi="GHEA Grapalat" w:cs="Sylfaen"/>
          <w:b/>
          <w:i/>
          <w:lang w:val="hy-AM"/>
        </w:rPr>
        <w:t>8</w:t>
      </w:r>
      <w:r w:rsidRPr="007C226F">
        <w:rPr>
          <w:rFonts w:ascii="GHEA Grapalat" w:hAnsi="GHEA Grapalat" w:cs="Sylfaen"/>
          <w:b/>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50D0815C"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7C226F">
        <w:rPr>
          <w:rFonts w:ascii="GHEA Grapalat" w:hAnsi="GHEA Grapalat" w:cs="Sylfaen"/>
          <w:b/>
          <w:i/>
          <w:sz w:val="20"/>
          <w:szCs w:val="20"/>
          <w:lang w:val="es-ES"/>
        </w:rPr>
        <w:t>«</w:t>
      </w:r>
      <w:r w:rsidRPr="007C226F">
        <w:rPr>
          <w:rFonts w:ascii="GHEA Grapalat" w:hAnsi="GHEA Grapalat" w:cs="Sylfaen"/>
          <w:b/>
          <w:i/>
          <w:sz w:val="20"/>
          <w:szCs w:val="20"/>
        </w:rPr>
        <w:t>ԻԿՎԾԻԿ</w:t>
      </w:r>
      <w:r w:rsidRPr="007C226F">
        <w:rPr>
          <w:rFonts w:ascii="GHEA Grapalat" w:hAnsi="GHEA Grapalat" w:cs="Sylfaen"/>
          <w:b/>
          <w:i/>
          <w:sz w:val="20"/>
          <w:szCs w:val="20"/>
          <w:lang w:val="es-ES"/>
        </w:rPr>
        <w:t>-</w:t>
      </w:r>
      <w:r w:rsidRPr="007C226F">
        <w:rPr>
          <w:rFonts w:ascii="GHEA Grapalat" w:hAnsi="GHEA Grapalat" w:cs="Sylfaen"/>
          <w:b/>
          <w:i/>
          <w:sz w:val="20"/>
          <w:szCs w:val="20"/>
        </w:rPr>
        <w:t>ԳՀԾՁԲ</w:t>
      </w:r>
      <w:r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C373AF">
        <w:rPr>
          <w:rFonts w:ascii="GHEA Grapalat" w:hAnsi="GHEA Grapalat" w:cs="Sylfaen"/>
          <w:b/>
          <w:i/>
          <w:sz w:val="20"/>
          <w:szCs w:val="20"/>
          <w:lang w:val="hy-AM"/>
        </w:rPr>
        <w:t>8</w:t>
      </w:r>
      <w:r w:rsidRPr="007C226F">
        <w:rPr>
          <w:rFonts w:ascii="GHEA Grapalat" w:hAnsi="GHEA Grapalat" w:cs="Sylfaen"/>
          <w:b/>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83C0F49"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7C226F">
        <w:rPr>
          <w:rFonts w:ascii="GHEA Grapalat" w:hAnsi="GHEA Grapalat" w:cs="Sylfaen"/>
          <w:b/>
          <w:i/>
          <w:sz w:val="20"/>
          <w:szCs w:val="20"/>
          <w:lang w:val="hy-AM"/>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lang w:val="hy-AM"/>
        </w:rPr>
        <w:t>ԳՀԾՁԲ</w:t>
      </w:r>
      <w:r w:rsidR="00555121" w:rsidRPr="007C226F">
        <w:rPr>
          <w:rFonts w:ascii="GHEA Grapalat" w:hAnsi="GHEA Grapalat" w:cs="Sylfaen"/>
          <w:b/>
          <w:i/>
          <w:sz w:val="20"/>
          <w:szCs w:val="20"/>
          <w:lang w:val="es-ES"/>
        </w:rPr>
        <w:t>-</w:t>
      </w:r>
      <w:r w:rsidR="007C226F">
        <w:rPr>
          <w:rFonts w:ascii="GHEA Grapalat" w:hAnsi="GHEA Grapalat" w:cs="Sylfaen"/>
          <w:b/>
          <w:i/>
          <w:sz w:val="20"/>
          <w:szCs w:val="20"/>
          <w:lang w:val="hy-AM"/>
        </w:rPr>
        <w:t>24/0</w:t>
      </w:r>
      <w:r w:rsidR="00C373AF">
        <w:rPr>
          <w:rFonts w:ascii="GHEA Grapalat" w:hAnsi="GHEA Grapalat" w:cs="Sylfaen"/>
          <w:b/>
          <w:i/>
          <w:sz w:val="20"/>
          <w:szCs w:val="20"/>
          <w:lang w:val="hy-AM"/>
        </w:rPr>
        <w:t>8</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42D66B2"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ԳՀԾՁԲ</w:t>
      </w:r>
      <w:r w:rsidR="00555121"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C373AF">
        <w:rPr>
          <w:rFonts w:ascii="GHEA Grapalat" w:hAnsi="GHEA Grapalat" w:cs="Sylfaen"/>
          <w:b/>
          <w:i/>
          <w:sz w:val="20"/>
          <w:szCs w:val="20"/>
          <w:lang w:val="hy-AM"/>
        </w:rPr>
        <w:t>8</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2D4BE8FD" w:rsidR="00920D3C" w:rsidRDefault="00920D3C" w:rsidP="00920D3C">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w:t>
      </w:r>
      <w:r w:rsidR="002D3D91">
        <w:rPr>
          <w:rFonts w:ascii="GHEA Grapalat" w:hAnsi="GHEA Grapalat" w:cs="Sylfaen"/>
          <w:b/>
          <w:i/>
          <w:lang w:val="hy-AM"/>
        </w:rPr>
        <w:t>08</w:t>
      </w:r>
      <w:r w:rsidRPr="007C226F">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բ</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գ</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20D3C">
        <w:rPr>
          <w:rFonts w:ascii="GHEA Grapalat" w:eastAsia="GHEA Grapalat" w:hAnsi="GHEA Grapalat" w:cs="GHEA Grapalat"/>
          <w:sz w:val="20"/>
          <w:szCs w:val="20"/>
        </w:rPr>
        <w:t>շահառու(</w:t>
      </w:r>
      <w:proofErr w:type="gramEnd"/>
      <w:r w:rsidRPr="00920D3C">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34712455"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2D3D91">
        <w:rPr>
          <w:rFonts w:ascii="GHEA Grapalat" w:hAnsi="GHEA Grapalat" w:cs="Sylfaen"/>
          <w:b/>
          <w:i/>
          <w:lang w:val="hy-AM"/>
        </w:rPr>
        <w:t>8</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50D63E5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sidRPr="0087194B">
        <w:rPr>
          <w:rFonts w:ascii="GHEA Grapalat" w:hAnsi="GHEA Grapalat" w:cs="Sylfaen"/>
          <w:b/>
          <w:i/>
          <w:sz w:val="20"/>
          <w:szCs w:val="20"/>
          <w:lang w:val="hy-AM"/>
        </w:rPr>
        <w:t>«ԻԿՎԾԻԿ-ԳՀԾՁԲ-</w:t>
      </w:r>
      <w:r w:rsidR="0087194B" w:rsidRPr="0087194B">
        <w:rPr>
          <w:rFonts w:ascii="GHEA Grapalat" w:hAnsi="GHEA Grapalat" w:cs="Sylfaen"/>
          <w:b/>
          <w:i/>
          <w:sz w:val="20"/>
          <w:szCs w:val="20"/>
          <w:lang w:val="hy-AM"/>
        </w:rPr>
        <w:t>24/0</w:t>
      </w:r>
      <w:r w:rsidR="002D3D91">
        <w:rPr>
          <w:rFonts w:ascii="GHEA Grapalat" w:hAnsi="GHEA Grapalat" w:cs="Sylfaen"/>
          <w:b/>
          <w:i/>
          <w:sz w:val="20"/>
          <w:szCs w:val="20"/>
          <w:lang w:val="hy-AM"/>
        </w:rPr>
        <w:t>8</w:t>
      </w:r>
      <w:r w:rsidR="00BD45D1" w:rsidRPr="0087194B">
        <w:rPr>
          <w:rFonts w:ascii="GHEA Grapalat" w:hAnsi="GHEA Grapalat" w:cs="Sylfaen"/>
          <w:b/>
          <w:i/>
          <w:sz w:val="20"/>
          <w:szCs w:val="20"/>
          <w:lang w:val="hy-AM"/>
        </w:rPr>
        <w:t>»</w:t>
      </w:r>
      <w:r w:rsidRPr="0087194B">
        <w:rPr>
          <w:rFonts w:ascii="GHEA Grapalat" w:hAnsi="GHEA Grapalat" w:cs="Arial"/>
          <w:b/>
          <w:sz w:val="20"/>
          <w:szCs w:val="20"/>
          <w:lang w:val="es-ES"/>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0387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F0387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F03875"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F03875"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5AB9EDD6"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2D3D91">
        <w:rPr>
          <w:rFonts w:ascii="GHEA Grapalat" w:hAnsi="GHEA Grapalat" w:cs="Sylfaen"/>
          <w:b/>
          <w:i/>
          <w:lang w:val="hy-AM"/>
        </w:rPr>
        <w:t>8</w:t>
      </w:r>
      <w:r w:rsidRPr="0087194B">
        <w:rPr>
          <w:rFonts w:ascii="GHEA Grapalat" w:hAnsi="GHEA Grapalat" w:cs="Sylfaen"/>
          <w:b/>
          <w:i/>
          <w:lang w:val="es-ES"/>
        </w:rPr>
        <w:t>»</w:t>
      </w:r>
      <w:r w:rsidRPr="0087194B">
        <w:rPr>
          <w:rFonts w:ascii="GHEA Grapalat" w:hAnsi="GHEA Grapalat" w:cs="Sylfaen"/>
          <w:b/>
          <w:lang w:val="es-ES"/>
        </w:rPr>
        <w:t xml:space="preserve"> </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B9982EA" w14:textId="77777777" w:rsidR="005074D4" w:rsidRDefault="007862B1" w:rsidP="007862B1">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BCE8884" w14:textId="3B402872"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7C8EE8A7"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ԻԿՎԾԻԿ</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ԳՀԾՁԲ</w:t>
      </w:r>
      <w:r w:rsidR="00BD45D1"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2D3D91">
        <w:rPr>
          <w:rFonts w:ascii="GHEA Grapalat" w:hAnsi="GHEA Grapalat" w:cs="Sylfaen"/>
          <w:b/>
          <w:i/>
          <w:sz w:val="20"/>
          <w:szCs w:val="20"/>
          <w:lang w:val="hy-AM"/>
        </w:rPr>
        <w:t>8</w:t>
      </w:r>
      <w:r w:rsidR="00BD45D1"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F0387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F0387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F0387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F0387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0387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5E9E0EED" w:rsidR="004702B9" w:rsidRDefault="004702B9" w:rsidP="004702B9">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D86B02">
        <w:rPr>
          <w:rFonts w:ascii="GHEA Grapalat" w:hAnsi="GHEA Grapalat" w:cs="Sylfaen"/>
          <w:b/>
          <w:i/>
          <w:lang w:val="hy-AM"/>
        </w:rPr>
        <w:t>8</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173601E5"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87194B">
        <w:rPr>
          <w:rFonts w:ascii="GHEA Grapalat" w:hAnsi="GHEA Grapalat" w:cs="Sylfaen"/>
          <w:b/>
          <w:i/>
          <w:sz w:val="20"/>
          <w:szCs w:val="20"/>
          <w:lang w:val="pt-BR"/>
        </w:rPr>
        <w:t>«</w:t>
      </w:r>
      <w:r w:rsidRPr="0087194B">
        <w:rPr>
          <w:rFonts w:ascii="GHEA Grapalat" w:hAnsi="GHEA Grapalat" w:cs="Sylfaen"/>
          <w:b/>
          <w:i/>
          <w:sz w:val="20"/>
          <w:szCs w:val="20"/>
        </w:rPr>
        <w:t>ԻԿՎԾԻԿ</w:t>
      </w:r>
      <w:r w:rsidRPr="0087194B">
        <w:rPr>
          <w:rFonts w:ascii="GHEA Grapalat" w:hAnsi="GHEA Grapalat" w:cs="Sylfaen"/>
          <w:b/>
          <w:i/>
          <w:sz w:val="20"/>
          <w:szCs w:val="20"/>
          <w:lang w:val="pt-BR"/>
        </w:rPr>
        <w:t>-</w:t>
      </w:r>
      <w:r w:rsidRPr="0087194B">
        <w:rPr>
          <w:rFonts w:ascii="GHEA Grapalat" w:hAnsi="GHEA Grapalat" w:cs="Sylfaen"/>
          <w:b/>
          <w:i/>
          <w:sz w:val="20"/>
          <w:szCs w:val="20"/>
        </w:rPr>
        <w:t>ԳՀԾՁԲ</w:t>
      </w:r>
      <w:r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D86B02">
        <w:rPr>
          <w:rFonts w:ascii="GHEA Grapalat" w:hAnsi="GHEA Grapalat" w:cs="Sylfaen"/>
          <w:b/>
          <w:i/>
          <w:sz w:val="20"/>
          <w:szCs w:val="20"/>
          <w:lang w:val="hy-AM"/>
        </w:rPr>
        <w:t>8</w:t>
      </w:r>
      <w:r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F0387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F0387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F0387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F0387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0387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4F3594ED" w:rsidR="0097495C" w:rsidRPr="0097495C" w:rsidRDefault="0097495C" w:rsidP="0097495C">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D86B02">
        <w:rPr>
          <w:rFonts w:ascii="GHEA Grapalat" w:hAnsi="GHEA Grapalat" w:cs="Sylfaen"/>
          <w:b/>
          <w:i/>
          <w:lang w:val="hy-AM"/>
        </w:rPr>
        <w:t>8</w:t>
      </w:r>
      <w:r w:rsidRPr="0087194B">
        <w:rPr>
          <w:rFonts w:ascii="GHEA Grapalat" w:hAnsi="GHEA Grapalat" w:cs="Sylfaen"/>
          <w:b/>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21522A46" w14:textId="6AA7BB1B" w:rsidR="007678FA" w:rsidRPr="00064ADD" w:rsidRDefault="0097495C" w:rsidP="007678FA">
      <w:pPr>
        <w:ind w:left="-142" w:firstLine="142"/>
        <w:jc w:val="center"/>
        <w:rPr>
          <w:rFonts w:ascii="GHEA Grapalat" w:hAnsi="GHEA Grapalat" w:cs="Times Armenian"/>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00920B90">
        <w:rPr>
          <w:rFonts w:ascii="GHEA Grapalat" w:hAnsi="GHEA Grapalat" w:cs="Sylfaen"/>
          <w:b/>
          <w:i/>
          <w:sz w:val="22"/>
          <w:szCs w:val="22"/>
          <w:lang w:val="hy-AM"/>
        </w:rPr>
        <w:t>ՊԱՀՆՈՐԴԱԿԱՆ (ԱՆՎՏԱՆԳՈՒԹՅԱՆ ԵՎ ՊԱՀԱԿԱՅԻՆ)</w:t>
      </w:r>
      <w:r w:rsidR="00920B90">
        <w:rPr>
          <w:rFonts w:ascii="GHEA Grapalat" w:hAnsi="GHEA Grapalat" w:cs="Sylfaen"/>
          <w:sz w:val="22"/>
          <w:szCs w:val="22"/>
          <w:lang w:val="hy-AM"/>
        </w:rPr>
        <w:t xml:space="preserve"> </w:t>
      </w:r>
      <w:r w:rsidR="00920B90">
        <w:rPr>
          <w:rFonts w:ascii="GHEA Grapalat" w:hAnsi="GHEA Grapalat" w:cs="Sylfaen"/>
          <w:b/>
          <w:i/>
          <w:sz w:val="22"/>
          <w:szCs w:val="22"/>
          <w:lang w:val="hy-AM"/>
        </w:rPr>
        <w:t xml:space="preserve"> ԾԱՌԱՅՈՒԹՅՈՒՆՆԵՐԻ</w:t>
      </w:r>
      <w:r w:rsidR="00920B90">
        <w:rPr>
          <w:rFonts w:ascii="GHEA Grapalat" w:hAnsi="GHEA Grapalat" w:cs="Sylfaen"/>
          <w:sz w:val="22"/>
          <w:szCs w:val="22"/>
          <w:lang w:val="es-ES"/>
        </w:rPr>
        <w:t xml:space="preserve"> </w:t>
      </w:r>
      <w:r w:rsidR="007678FA" w:rsidRPr="00064ADD">
        <w:rPr>
          <w:rFonts w:ascii="GHEA Grapalat" w:hAnsi="GHEA Grapalat" w:cs="Sylfaen"/>
          <w:b/>
          <w:lang w:val="hy-AM"/>
        </w:rPr>
        <w:t>ՄԱՏՈՒՑՄԱՆ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ԳՆՄԱՆ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57CB647E"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w:t>
      </w:r>
      <w:r w:rsidR="0087194B">
        <w:rPr>
          <w:rFonts w:ascii="GHEA Grapalat" w:hAnsi="GHEA Grapalat" w:cs="Sylfaen"/>
          <w:b/>
          <w:lang w:val="hy-AM"/>
        </w:rPr>
        <w:t>24/0</w:t>
      </w:r>
      <w:r w:rsidR="00D86B02">
        <w:rPr>
          <w:rFonts w:ascii="GHEA Grapalat" w:hAnsi="GHEA Grapalat" w:cs="Sylfaen"/>
          <w:b/>
          <w:lang w:val="hy-AM"/>
        </w:rPr>
        <w:t>8</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w:t>
      </w:r>
      <w:r w:rsidRPr="00064ADD">
        <w:rPr>
          <w:rFonts w:ascii="GHEA Grapalat" w:hAnsi="GHEA Grapalat" w:cs="Sylfaen"/>
          <w:sz w:val="20"/>
          <w:lang w:val="hy-AM"/>
        </w:rPr>
        <w:lastRenderedPageBreak/>
        <w:t>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 xml:space="preserve">ատվիրատուին՝ տրամադրելով գործակալության պայմանագրի պատճենը և դրա կողմ </w:t>
      </w:r>
      <w:r w:rsidRPr="00064ADD">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փոխարինվում է  երաշխիքով կամ կանխիկ փողով` հաշվի առնելով ՀՀ կառավարության 2017 թվականի մայիսի </w:t>
      </w:r>
      <w:r w:rsidRPr="00064ADD">
        <w:rPr>
          <w:rFonts w:ascii="GHEA Grapalat" w:hAnsi="GHEA Grapalat"/>
          <w:sz w:val="20"/>
          <w:szCs w:val="20"/>
          <w:lang w:val="hy-AM" w:eastAsia="ru-RU"/>
        </w:rPr>
        <w:lastRenderedPageBreak/>
        <w:t>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2A9249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85A5E">
        <w:rPr>
          <w:rFonts w:ascii="GHEA Grapalat" w:hAnsi="GHEA Grapalat"/>
          <w:i/>
          <w:sz w:val="18"/>
          <w:lang w:val="hy-AM"/>
        </w:rPr>
        <w:t>24</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6085399A"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sidRPr="00A85A5E">
        <w:rPr>
          <w:rFonts w:ascii="GHEA Grapalat" w:hAnsi="GHEA Grapalat" w:cs="Sylfaen"/>
          <w:b/>
          <w:i/>
          <w:sz w:val="20"/>
          <w:szCs w:val="20"/>
          <w:lang w:val="hy-AM"/>
        </w:rPr>
        <w:t>«ԻԿՎԾԻԿ-ԳՀԾՁԲ-</w:t>
      </w:r>
      <w:r w:rsidR="00A85A5E" w:rsidRPr="00A85A5E">
        <w:rPr>
          <w:rFonts w:ascii="GHEA Grapalat" w:hAnsi="GHEA Grapalat" w:cs="Sylfaen"/>
          <w:b/>
          <w:i/>
          <w:sz w:val="20"/>
          <w:szCs w:val="20"/>
          <w:lang w:val="hy-AM"/>
        </w:rPr>
        <w:t>24/0</w:t>
      </w:r>
      <w:r w:rsidR="00D86B02">
        <w:rPr>
          <w:rFonts w:ascii="GHEA Grapalat" w:hAnsi="GHEA Grapalat" w:cs="Sylfaen"/>
          <w:b/>
          <w:i/>
          <w:sz w:val="20"/>
          <w:szCs w:val="20"/>
          <w:lang w:val="hy-AM"/>
        </w:rPr>
        <w:t>8</w:t>
      </w:r>
      <w:r w:rsidR="0097495C" w:rsidRPr="00A85A5E">
        <w:rPr>
          <w:rFonts w:ascii="GHEA Grapalat" w:hAnsi="GHEA Grapalat" w:cs="Sylfaen"/>
          <w:b/>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pPr w:leftFromText="180" w:rightFromText="180" w:vertAnchor="text" w:horzAnchor="margin" w:tblpY="329"/>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559"/>
        <w:gridCol w:w="1418"/>
        <w:gridCol w:w="1279"/>
        <w:gridCol w:w="1701"/>
        <w:gridCol w:w="2835"/>
        <w:gridCol w:w="3543"/>
      </w:tblGrid>
      <w:tr w:rsidR="00814BC7" w:rsidRPr="00BF35D4" w14:paraId="0099B3A4" w14:textId="77777777" w:rsidTr="00814BC7">
        <w:tc>
          <w:tcPr>
            <w:tcW w:w="15454" w:type="dxa"/>
            <w:gridSpan w:val="8"/>
          </w:tcPr>
          <w:p w14:paraId="5397C627"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Ծառայության</w:t>
            </w:r>
          </w:p>
        </w:tc>
      </w:tr>
      <w:tr w:rsidR="00814BC7" w:rsidRPr="00BF35D4" w14:paraId="5F027A0D" w14:textId="77777777" w:rsidTr="00814BC7">
        <w:trPr>
          <w:trHeight w:val="219"/>
        </w:trPr>
        <w:tc>
          <w:tcPr>
            <w:tcW w:w="1134" w:type="dxa"/>
            <w:vMerge w:val="restart"/>
            <w:vAlign w:val="center"/>
          </w:tcPr>
          <w:p w14:paraId="238D5C84"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հրավերով նախատեսված չափաբաժնի համարը</w:t>
            </w:r>
          </w:p>
        </w:tc>
        <w:tc>
          <w:tcPr>
            <w:tcW w:w="1985" w:type="dxa"/>
            <w:vMerge w:val="restart"/>
            <w:vAlign w:val="center"/>
          </w:tcPr>
          <w:p w14:paraId="012307C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գնումների պլանով նախատեսված միջանցիկ ծածկագիրը` ըստ ԳՄԱ դասակարգման (CPV)</w:t>
            </w:r>
          </w:p>
        </w:tc>
        <w:tc>
          <w:tcPr>
            <w:tcW w:w="1559" w:type="dxa"/>
            <w:vMerge w:val="restart"/>
            <w:vAlign w:val="center"/>
          </w:tcPr>
          <w:p w14:paraId="37EF0C44"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տեխնիկական բնութագիրը</w:t>
            </w:r>
          </w:p>
        </w:tc>
        <w:tc>
          <w:tcPr>
            <w:tcW w:w="1418" w:type="dxa"/>
            <w:vMerge w:val="restart"/>
            <w:vAlign w:val="center"/>
          </w:tcPr>
          <w:p w14:paraId="68B66528"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չափման միավորը</w:t>
            </w:r>
          </w:p>
        </w:tc>
        <w:tc>
          <w:tcPr>
            <w:tcW w:w="1279" w:type="dxa"/>
            <w:vMerge w:val="restart"/>
            <w:vAlign w:val="center"/>
          </w:tcPr>
          <w:p w14:paraId="38539210"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ընդհանուր գինը/ՀՀ դրամ</w:t>
            </w:r>
          </w:p>
        </w:tc>
        <w:tc>
          <w:tcPr>
            <w:tcW w:w="1701" w:type="dxa"/>
            <w:vMerge w:val="restart"/>
            <w:vAlign w:val="center"/>
          </w:tcPr>
          <w:p w14:paraId="7917442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ընդհանուր քանակը</w:t>
            </w:r>
          </w:p>
        </w:tc>
        <w:tc>
          <w:tcPr>
            <w:tcW w:w="6378" w:type="dxa"/>
            <w:gridSpan w:val="2"/>
            <w:vAlign w:val="center"/>
          </w:tcPr>
          <w:p w14:paraId="0C9F86C9"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մատուցման</w:t>
            </w:r>
          </w:p>
        </w:tc>
      </w:tr>
      <w:tr w:rsidR="00814BC7" w:rsidRPr="00BF35D4" w14:paraId="299589F5" w14:textId="77777777" w:rsidTr="00814BC7">
        <w:trPr>
          <w:trHeight w:val="445"/>
        </w:trPr>
        <w:tc>
          <w:tcPr>
            <w:tcW w:w="1134" w:type="dxa"/>
            <w:vMerge/>
            <w:vAlign w:val="center"/>
          </w:tcPr>
          <w:p w14:paraId="7D1124ED" w14:textId="77777777" w:rsidR="00814BC7" w:rsidRPr="00BF35D4" w:rsidRDefault="00814BC7" w:rsidP="00F7306E">
            <w:pPr>
              <w:jc w:val="center"/>
              <w:rPr>
                <w:rFonts w:ascii="GHEA Grapalat" w:hAnsi="GHEA Grapalat"/>
                <w:sz w:val="20"/>
                <w:szCs w:val="20"/>
              </w:rPr>
            </w:pPr>
          </w:p>
        </w:tc>
        <w:tc>
          <w:tcPr>
            <w:tcW w:w="1985" w:type="dxa"/>
            <w:vMerge/>
            <w:vAlign w:val="center"/>
          </w:tcPr>
          <w:p w14:paraId="15C2A0FF" w14:textId="77777777" w:rsidR="00814BC7" w:rsidRPr="00BF35D4" w:rsidRDefault="00814BC7" w:rsidP="00F7306E">
            <w:pPr>
              <w:jc w:val="center"/>
              <w:rPr>
                <w:rFonts w:ascii="GHEA Grapalat" w:hAnsi="GHEA Grapalat"/>
                <w:sz w:val="20"/>
                <w:szCs w:val="20"/>
              </w:rPr>
            </w:pPr>
          </w:p>
        </w:tc>
        <w:tc>
          <w:tcPr>
            <w:tcW w:w="1559" w:type="dxa"/>
            <w:vMerge/>
            <w:vAlign w:val="center"/>
          </w:tcPr>
          <w:p w14:paraId="66A704B7" w14:textId="77777777" w:rsidR="00814BC7" w:rsidRPr="00BF35D4" w:rsidRDefault="00814BC7" w:rsidP="00F7306E">
            <w:pPr>
              <w:jc w:val="center"/>
              <w:rPr>
                <w:rFonts w:ascii="GHEA Grapalat" w:hAnsi="GHEA Grapalat"/>
                <w:sz w:val="20"/>
                <w:szCs w:val="20"/>
              </w:rPr>
            </w:pPr>
          </w:p>
        </w:tc>
        <w:tc>
          <w:tcPr>
            <w:tcW w:w="1418" w:type="dxa"/>
            <w:vMerge/>
            <w:vAlign w:val="center"/>
          </w:tcPr>
          <w:p w14:paraId="306CD585" w14:textId="77777777" w:rsidR="00814BC7" w:rsidRPr="00BF35D4" w:rsidRDefault="00814BC7" w:rsidP="00F7306E">
            <w:pPr>
              <w:jc w:val="center"/>
              <w:rPr>
                <w:rFonts w:ascii="GHEA Grapalat" w:hAnsi="GHEA Grapalat"/>
                <w:sz w:val="20"/>
                <w:szCs w:val="20"/>
              </w:rPr>
            </w:pPr>
          </w:p>
        </w:tc>
        <w:tc>
          <w:tcPr>
            <w:tcW w:w="1279" w:type="dxa"/>
            <w:vMerge/>
            <w:vAlign w:val="center"/>
          </w:tcPr>
          <w:p w14:paraId="5A481E84" w14:textId="77777777" w:rsidR="00814BC7" w:rsidRPr="00BF35D4" w:rsidRDefault="00814BC7" w:rsidP="00F7306E">
            <w:pPr>
              <w:jc w:val="center"/>
              <w:rPr>
                <w:rFonts w:ascii="GHEA Grapalat" w:hAnsi="GHEA Grapalat"/>
                <w:sz w:val="20"/>
                <w:szCs w:val="20"/>
              </w:rPr>
            </w:pPr>
          </w:p>
        </w:tc>
        <w:tc>
          <w:tcPr>
            <w:tcW w:w="1701" w:type="dxa"/>
            <w:vMerge/>
            <w:vAlign w:val="center"/>
          </w:tcPr>
          <w:p w14:paraId="1BC78792" w14:textId="77777777" w:rsidR="00814BC7" w:rsidRPr="00BF35D4" w:rsidRDefault="00814BC7" w:rsidP="00F7306E">
            <w:pPr>
              <w:jc w:val="center"/>
              <w:rPr>
                <w:rFonts w:ascii="GHEA Grapalat" w:hAnsi="GHEA Grapalat"/>
                <w:sz w:val="20"/>
                <w:szCs w:val="20"/>
              </w:rPr>
            </w:pPr>
          </w:p>
        </w:tc>
        <w:tc>
          <w:tcPr>
            <w:tcW w:w="2835" w:type="dxa"/>
            <w:vAlign w:val="center"/>
          </w:tcPr>
          <w:p w14:paraId="50A8A8C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հասցեն</w:t>
            </w:r>
          </w:p>
        </w:tc>
        <w:tc>
          <w:tcPr>
            <w:tcW w:w="3543" w:type="dxa"/>
            <w:vAlign w:val="center"/>
          </w:tcPr>
          <w:p w14:paraId="7160CC96"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Ժամկետը**</w:t>
            </w:r>
          </w:p>
        </w:tc>
      </w:tr>
      <w:tr w:rsidR="00814BC7" w:rsidRPr="00F03875" w14:paraId="116FDB87" w14:textId="77777777" w:rsidTr="00814BC7">
        <w:tc>
          <w:tcPr>
            <w:tcW w:w="1134" w:type="dxa"/>
            <w:vAlign w:val="center"/>
          </w:tcPr>
          <w:p w14:paraId="2AC22B2B" w14:textId="76CA0E0D" w:rsidR="00814BC7" w:rsidRPr="00D86B02" w:rsidRDefault="00D86B02" w:rsidP="00F7306E">
            <w:pPr>
              <w:jc w:val="center"/>
              <w:rPr>
                <w:rFonts w:ascii="GHEA Grapalat" w:hAnsi="GHEA Grapalat"/>
                <w:sz w:val="20"/>
                <w:szCs w:val="20"/>
                <w:lang w:val="hy-AM"/>
              </w:rPr>
            </w:pPr>
            <w:r>
              <w:rPr>
                <w:rFonts w:ascii="GHEA Grapalat" w:hAnsi="GHEA Grapalat"/>
                <w:sz w:val="20"/>
                <w:szCs w:val="20"/>
                <w:lang w:val="hy-AM"/>
              </w:rPr>
              <w:t>1</w:t>
            </w:r>
          </w:p>
        </w:tc>
        <w:tc>
          <w:tcPr>
            <w:tcW w:w="1985" w:type="dxa"/>
            <w:vAlign w:val="center"/>
          </w:tcPr>
          <w:p w14:paraId="75FEDA59" w14:textId="77777777" w:rsidR="00814BC7" w:rsidRPr="00A34CAD" w:rsidRDefault="00814BC7" w:rsidP="00F7306E">
            <w:pPr>
              <w:jc w:val="center"/>
              <w:rPr>
                <w:rFonts w:ascii="GHEA Grapalat" w:hAnsi="GHEA Grapalat"/>
                <w:sz w:val="20"/>
                <w:szCs w:val="20"/>
                <w:lang w:val="hy-AM"/>
              </w:rPr>
            </w:pPr>
            <w:r>
              <w:rPr>
                <w:rFonts w:ascii="GHEA Grapalat" w:hAnsi="GHEA Grapalat"/>
                <w:sz w:val="20"/>
                <w:szCs w:val="20"/>
                <w:lang w:val="hy-AM"/>
              </w:rPr>
              <w:t>79711100/2</w:t>
            </w:r>
          </w:p>
        </w:tc>
        <w:tc>
          <w:tcPr>
            <w:tcW w:w="1559" w:type="dxa"/>
            <w:vAlign w:val="center"/>
          </w:tcPr>
          <w:p w14:paraId="4D0B7E58"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Ստորև</w:t>
            </w:r>
          </w:p>
        </w:tc>
        <w:tc>
          <w:tcPr>
            <w:tcW w:w="1418" w:type="dxa"/>
            <w:vAlign w:val="center"/>
          </w:tcPr>
          <w:p w14:paraId="4CFAD31B"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դրամ</w:t>
            </w:r>
          </w:p>
        </w:tc>
        <w:tc>
          <w:tcPr>
            <w:tcW w:w="1279" w:type="dxa"/>
            <w:vAlign w:val="center"/>
          </w:tcPr>
          <w:p w14:paraId="4D81842E" w14:textId="0F2DDFF8" w:rsidR="00814BC7" w:rsidRPr="00A34CAD" w:rsidRDefault="00814BC7" w:rsidP="00F7306E">
            <w:pPr>
              <w:jc w:val="center"/>
              <w:rPr>
                <w:rFonts w:ascii="GHEA Grapalat" w:hAnsi="GHEA Grapalat"/>
                <w:sz w:val="20"/>
                <w:szCs w:val="20"/>
                <w:lang w:val="hy-AM"/>
              </w:rPr>
            </w:pPr>
          </w:p>
        </w:tc>
        <w:tc>
          <w:tcPr>
            <w:tcW w:w="1701" w:type="dxa"/>
            <w:vAlign w:val="center"/>
          </w:tcPr>
          <w:p w14:paraId="7CB8BC96"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1</w:t>
            </w:r>
          </w:p>
        </w:tc>
        <w:tc>
          <w:tcPr>
            <w:tcW w:w="2835" w:type="dxa"/>
            <w:vAlign w:val="center"/>
          </w:tcPr>
          <w:p w14:paraId="5627CB90" w14:textId="77777777" w:rsidR="00814BC7" w:rsidRPr="00814BC7" w:rsidRDefault="00814BC7" w:rsidP="00F7306E">
            <w:pPr>
              <w:jc w:val="center"/>
              <w:rPr>
                <w:rFonts w:ascii="GHEA Grapalat" w:hAnsi="GHEA Grapalat"/>
                <w:sz w:val="20"/>
                <w:szCs w:val="20"/>
                <w:lang w:val="hy-AM"/>
              </w:rPr>
            </w:pPr>
            <w:r w:rsidRPr="00814BC7">
              <w:rPr>
                <w:rFonts w:ascii="GHEA Grapalat" w:hAnsi="GHEA Grapalat"/>
                <w:sz w:val="20"/>
                <w:szCs w:val="20"/>
                <w:lang w:val="hy-AM"/>
              </w:rPr>
              <w:t>ք.Երևան, Մ.Խորենացու 162ա</w:t>
            </w:r>
          </w:p>
        </w:tc>
        <w:tc>
          <w:tcPr>
            <w:tcW w:w="3543" w:type="dxa"/>
            <w:vAlign w:val="center"/>
          </w:tcPr>
          <w:p w14:paraId="4FB943EE" w14:textId="77777777" w:rsidR="00814BC7" w:rsidRPr="00BF35D4" w:rsidRDefault="00814BC7" w:rsidP="00F7306E">
            <w:pPr>
              <w:jc w:val="center"/>
              <w:rPr>
                <w:rFonts w:ascii="GHEA Grapalat" w:hAnsi="GHEA Grapalat"/>
                <w:sz w:val="20"/>
                <w:szCs w:val="20"/>
                <w:u w:val="single"/>
                <w:lang w:val="hy-AM"/>
              </w:rPr>
            </w:pPr>
            <w:r>
              <w:rPr>
                <w:rFonts w:ascii="GHEA Grapalat" w:hAnsi="GHEA Grapalat" w:cs="Sylfaen"/>
                <w:sz w:val="18"/>
                <w:lang w:val="hy-AM"/>
              </w:rPr>
              <w:t>Պայմանագիրն  ուժի մեջ մտնելու օրվանից 365 օր</w:t>
            </w:r>
          </w:p>
        </w:tc>
      </w:tr>
      <w:tr w:rsidR="00814BC7" w:rsidRPr="00BF35D4" w14:paraId="1B7F5029" w14:textId="77777777" w:rsidTr="00814BC7">
        <w:tblPrEx>
          <w:tblLook w:val="01E0" w:firstRow="1" w:lastRow="1" w:firstColumn="1" w:lastColumn="1" w:noHBand="0" w:noVBand="0"/>
        </w:tblPrEx>
        <w:trPr>
          <w:trHeight w:val="424"/>
        </w:trPr>
        <w:tc>
          <w:tcPr>
            <w:tcW w:w="1134" w:type="dxa"/>
            <w:shd w:val="clear" w:color="auto" w:fill="auto"/>
          </w:tcPr>
          <w:p w14:paraId="0B458A43" w14:textId="77777777" w:rsidR="00814BC7" w:rsidRDefault="00814BC7" w:rsidP="00F7306E">
            <w:pPr>
              <w:spacing w:line="360" w:lineRule="auto"/>
              <w:jc w:val="center"/>
              <w:rPr>
                <w:rFonts w:ascii="GHEA Grapalat" w:hAnsi="GHEA Grapalat" w:cs="Sylfaen"/>
                <w:b/>
                <w:sz w:val="20"/>
                <w:szCs w:val="20"/>
                <w:lang w:val="af-ZA"/>
              </w:rPr>
            </w:pPr>
          </w:p>
          <w:p w14:paraId="05D5D302" w14:textId="77777777" w:rsidR="00814BC7" w:rsidRPr="00BF35D4" w:rsidRDefault="00814BC7" w:rsidP="00F7306E">
            <w:pPr>
              <w:spacing w:line="360" w:lineRule="auto"/>
              <w:jc w:val="center"/>
              <w:rPr>
                <w:rFonts w:ascii="GHEA Grapalat" w:hAnsi="GHEA Grapalat" w:cs="Sylfaen"/>
                <w:b/>
                <w:sz w:val="20"/>
                <w:szCs w:val="20"/>
                <w:lang w:val="af-ZA"/>
              </w:rPr>
            </w:pPr>
            <w:r w:rsidRPr="00BF35D4">
              <w:rPr>
                <w:rFonts w:ascii="GHEA Grapalat" w:hAnsi="GHEA Grapalat" w:cs="Sylfaen"/>
                <w:b/>
                <w:sz w:val="20"/>
                <w:szCs w:val="20"/>
                <w:lang w:val="af-ZA"/>
              </w:rPr>
              <w:t>Չ/Հ</w:t>
            </w:r>
          </w:p>
        </w:tc>
        <w:tc>
          <w:tcPr>
            <w:tcW w:w="14320" w:type="dxa"/>
            <w:gridSpan w:val="7"/>
            <w:shd w:val="clear" w:color="auto" w:fill="auto"/>
          </w:tcPr>
          <w:p w14:paraId="770C9CB6" w14:textId="77777777" w:rsidR="00814BC7" w:rsidRDefault="00814BC7" w:rsidP="00F7306E">
            <w:pPr>
              <w:spacing w:line="360" w:lineRule="auto"/>
              <w:rPr>
                <w:rFonts w:ascii="GHEA Grapalat" w:hAnsi="GHEA Grapalat"/>
                <w:sz w:val="20"/>
                <w:szCs w:val="20"/>
              </w:rPr>
            </w:pPr>
          </w:p>
          <w:p w14:paraId="39E4D9AB" w14:textId="77777777" w:rsidR="00814BC7" w:rsidRPr="00BF35D4" w:rsidRDefault="00814BC7" w:rsidP="00F7306E">
            <w:pPr>
              <w:spacing w:line="360" w:lineRule="auto"/>
              <w:jc w:val="center"/>
              <w:rPr>
                <w:rFonts w:ascii="GHEA Grapalat" w:hAnsi="GHEA Grapalat" w:cs="Sylfaen"/>
                <w:sz w:val="20"/>
                <w:szCs w:val="20"/>
                <w:lang w:val="af-ZA"/>
              </w:rPr>
            </w:pPr>
            <w:r w:rsidRPr="00BF35D4">
              <w:rPr>
                <w:rFonts w:ascii="GHEA Grapalat" w:hAnsi="GHEA Grapalat"/>
                <w:sz w:val="20"/>
                <w:szCs w:val="20"/>
                <w:lang w:val="hy-AM"/>
              </w:rPr>
              <w:t>Տ</w:t>
            </w:r>
            <w:r w:rsidRPr="00BF35D4">
              <w:rPr>
                <w:rFonts w:ascii="GHEA Grapalat" w:hAnsi="GHEA Grapalat"/>
                <w:sz w:val="20"/>
                <w:szCs w:val="20"/>
              </w:rPr>
              <w:t>եխնիկական բնութագիրը</w:t>
            </w:r>
          </w:p>
        </w:tc>
      </w:tr>
      <w:tr w:rsidR="00814BC7" w:rsidRPr="00F03875" w14:paraId="0434E944" w14:textId="77777777" w:rsidTr="00814BC7">
        <w:tblPrEx>
          <w:tblLook w:val="01E0" w:firstRow="1" w:lastRow="1" w:firstColumn="1" w:lastColumn="1" w:noHBand="0" w:noVBand="0"/>
        </w:tblPrEx>
        <w:trPr>
          <w:trHeight w:val="976"/>
        </w:trPr>
        <w:tc>
          <w:tcPr>
            <w:tcW w:w="1134" w:type="dxa"/>
            <w:shd w:val="clear" w:color="auto" w:fill="auto"/>
            <w:vAlign w:val="center"/>
          </w:tcPr>
          <w:p w14:paraId="75CF5D90" w14:textId="77777777" w:rsidR="00814BC7" w:rsidRPr="00BF35D4" w:rsidRDefault="00814BC7" w:rsidP="00F7306E">
            <w:pPr>
              <w:spacing w:line="360" w:lineRule="auto"/>
              <w:jc w:val="center"/>
              <w:rPr>
                <w:rFonts w:ascii="GHEA Grapalat" w:hAnsi="GHEA Grapalat" w:cs="Sylfaen"/>
                <w:sz w:val="20"/>
                <w:szCs w:val="20"/>
                <w:lang w:val="af-ZA"/>
              </w:rPr>
            </w:pPr>
          </w:p>
          <w:p w14:paraId="2F45538D" w14:textId="77777777" w:rsidR="00814BC7" w:rsidRPr="00BF35D4" w:rsidRDefault="00814BC7" w:rsidP="00F7306E">
            <w:pPr>
              <w:spacing w:line="360" w:lineRule="auto"/>
              <w:jc w:val="center"/>
              <w:rPr>
                <w:rFonts w:ascii="GHEA Grapalat" w:hAnsi="GHEA Grapalat" w:cs="Sylfaen"/>
                <w:b/>
                <w:sz w:val="20"/>
                <w:szCs w:val="20"/>
                <w:lang w:val="af-ZA"/>
              </w:rPr>
            </w:pPr>
            <w:r w:rsidRPr="00BF35D4">
              <w:rPr>
                <w:rFonts w:ascii="GHEA Grapalat" w:hAnsi="GHEA Grapalat" w:cs="Sylfaen"/>
                <w:b/>
                <w:sz w:val="20"/>
                <w:szCs w:val="20"/>
                <w:lang w:val="af-ZA"/>
              </w:rPr>
              <w:t>2</w:t>
            </w:r>
          </w:p>
          <w:p w14:paraId="11A313FA" w14:textId="77777777" w:rsidR="00814BC7" w:rsidRPr="00BF35D4" w:rsidRDefault="00814BC7" w:rsidP="00F7306E">
            <w:pPr>
              <w:spacing w:line="360" w:lineRule="auto"/>
              <w:jc w:val="center"/>
              <w:rPr>
                <w:rFonts w:ascii="GHEA Grapalat" w:hAnsi="GHEA Grapalat" w:cs="Sylfaen"/>
                <w:sz w:val="20"/>
                <w:szCs w:val="20"/>
                <w:lang w:val="af-ZA"/>
              </w:rPr>
            </w:pPr>
          </w:p>
        </w:tc>
        <w:tc>
          <w:tcPr>
            <w:tcW w:w="14320" w:type="dxa"/>
            <w:gridSpan w:val="7"/>
            <w:shd w:val="clear" w:color="auto" w:fill="auto"/>
          </w:tcPr>
          <w:p w14:paraId="384229CC" w14:textId="77777777" w:rsidR="00814BC7" w:rsidRPr="00BF35D4" w:rsidRDefault="00814BC7" w:rsidP="00F7306E">
            <w:pPr>
              <w:jc w:val="center"/>
              <w:rPr>
                <w:rFonts w:ascii="GHEA Grapalat" w:hAnsi="GHEA Grapalat"/>
                <w:b/>
                <w:sz w:val="20"/>
                <w:szCs w:val="20"/>
                <w:u w:val="single"/>
                <w:lang w:val="af-ZA"/>
              </w:rPr>
            </w:pPr>
            <w:r w:rsidRPr="00BF35D4">
              <w:rPr>
                <w:rFonts w:ascii="GHEA Grapalat" w:hAnsi="GHEA Grapalat" w:cs="TimesArmenianPSMT"/>
                <w:b/>
                <w:sz w:val="20"/>
                <w:szCs w:val="20"/>
                <w:u w:val="single"/>
                <w:lang w:val="af-ZA"/>
              </w:rPr>
              <w:t xml:space="preserve">ք.Երևան, Մ.Խորենացու 162ա հասցեի  վարչական շենքի անվտանգության ահազանգման համակարգերի միջոցով պահնորդական (անվտանգության և պահակային) ծառայությունների </w:t>
            </w:r>
            <w:r w:rsidRPr="00BF35D4">
              <w:rPr>
                <w:rFonts w:ascii="GHEA Grapalat" w:hAnsi="GHEA Grapalat" w:cs="TimesArmenianPSMT"/>
                <w:b/>
                <w:sz w:val="20"/>
                <w:szCs w:val="20"/>
                <w:u w:val="single"/>
                <w:lang w:val="ru-RU"/>
              </w:rPr>
              <w:t>մատուցում</w:t>
            </w:r>
            <w:r w:rsidRPr="00BF35D4">
              <w:rPr>
                <w:rFonts w:ascii="GHEA Grapalat" w:hAnsi="GHEA Grapalat"/>
                <w:b/>
                <w:sz w:val="20"/>
                <w:szCs w:val="20"/>
                <w:u w:val="single"/>
                <w:lang w:val="af-ZA"/>
              </w:rPr>
              <w:t>/ներառյալ հարակից շինություններն ու նկուղը/</w:t>
            </w:r>
            <w:r w:rsidRPr="00BF35D4">
              <w:rPr>
                <w:rFonts w:ascii="GHEA Grapalat" w:hAnsi="GHEA Grapalat"/>
                <w:b/>
                <w:sz w:val="20"/>
                <w:szCs w:val="20"/>
                <w:u w:val="single"/>
                <w:lang w:val="hy-AM"/>
              </w:rPr>
              <w:t xml:space="preserve"> </w:t>
            </w:r>
            <w:r w:rsidRPr="00BF35D4">
              <w:rPr>
                <w:rFonts w:ascii="GHEA Grapalat" w:hAnsi="GHEA Grapalat"/>
                <w:b/>
                <w:sz w:val="20"/>
                <w:szCs w:val="20"/>
                <w:u w:val="single"/>
                <w:lang w:val="af-ZA"/>
              </w:rPr>
              <w:t>(այսուհետ` օբյեկտ կամ տարածք)</w:t>
            </w:r>
          </w:p>
          <w:p w14:paraId="5D4A57FD"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Վերահսկողության տակ գտնվող տարածքի ընդհանուր մակերեսը կազմում է 703.4քմ՝ շինություննները և նկուղը:</w:t>
            </w:r>
          </w:p>
          <w:p w14:paraId="081E7FCC"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ab/>
              <w:t xml:space="preserve">Պահպանության ենթակա օբյեկտը պետք է պահպանվի </w:t>
            </w:r>
            <w:r w:rsidRPr="00BF35D4">
              <w:rPr>
                <w:rFonts w:ascii="GHEA Grapalat" w:hAnsi="GHEA Grapalat"/>
                <w:sz w:val="20"/>
                <w:szCs w:val="20"/>
                <w:lang w:val="ru-RU"/>
              </w:rPr>
              <w:t>ահազանգման</w:t>
            </w:r>
            <w:r w:rsidRPr="00BF35D4">
              <w:rPr>
                <w:rFonts w:ascii="GHEA Grapalat" w:hAnsi="GHEA Grapalat"/>
                <w:sz w:val="20"/>
                <w:szCs w:val="20"/>
                <w:lang w:val="es-ES"/>
              </w:rPr>
              <w:t xml:space="preserve"> կենտրոնացված պահպանությա</w:t>
            </w:r>
            <w:r w:rsidRPr="00BF35D4">
              <w:rPr>
                <w:rFonts w:ascii="GHEA Grapalat" w:hAnsi="GHEA Grapalat"/>
                <w:sz w:val="20"/>
                <w:szCs w:val="20"/>
                <w:lang w:val="ru-RU"/>
              </w:rPr>
              <w:t>ն</w:t>
            </w:r>
            <w:r w:rsidRPr="00BF35D4">
              <w:rPr>
                <w:rFonts w:ascii="GHEA Grapalat" w:hAnsi="GHEA Grapalat"/>
                <w:sz w:val="20"/>
                <w:szCs w:val="20"/>
                <w:lang w:val="es-ES"/>
              </w:rPr>
              <w:t xml:space="preserve"> համակարգի (այսուհետ՝ </w:t>
            </w:r>
            <w:r w:rsidRPr="00BF35D4">
              <w:rPr>
                <w:rFonts w:ascii="GHEA Grapalat" w:hAnsi="GHEA Grapalat"/>
                <w:sz w:val="20"/>
                <w:szCs w:val="20"/>
                <w:lang w:val="ru-RU"/>
              </w:rPr>
              <w:t>Ա</w:t>
            </w:r>
            <w:r w:rsidRPr="00BF35D4">
              <w:rPr>
                <w:rFonts w:ascii="GHEA Grapalat" w:hAnsi="GHEA Grapalat"/>
                <w:sz w:val="20"/>
                <w:szCs w:val="20"/>
                <w:lang w:val="es-ES"/>
              </w:rPr>
              <w:t xml:space="preserve">ԿՊՀ) միջոցով (առնվազն GSM/GPRS կապ, </w:t>
            </w:r>
            <w:r w:rsidRPr="00BF35D4">
              <w:rPr>
                <w:rFonts w:ascii="GHEA Grapalat" w:hAnsi="GHEA Grapalat"/>
                <w:sz w:val="20"/>
                <w:szCs w:val="20"/>
                <w:lang w:val="ru-RU"/>
              </w:rPr>
              <w:t>հեռախոսակապ</w:t>
            </w:r>
            <w:r w:rsidRPr="00BF35D4">
              <w:rPr>
                <w:rFonts w:ascii="GHEA Grapalat" w:hAnsi="GHEA Grapalat"/>
                <w:sz w:val="20"/>
                <w:szCs w:val="20"/>
                <w:lang w:val="es-ES"/>
              </w:rPr>
              <w:t>):</w:t>
            </w:r>
          </w:p>
          <w:p w14:paraId="15196464" w14:textId="77777777" w:rsidR="00814BC7" w:rsidRPr="00BF35D4" w:rsidRDefault="00814BC7" w:rsidP="00F7306E">
            <w:pPr>
              <w:tabs>
                <w:tab w:val="left" w:pos="630"/>
                <w:tab w:val="left" w:pos="6946"/>
              </w:tabs>
              <w:ind w:right="34"/>
              <w:jc w:val="both"/>
              <w:rPr>
                <w:rFonts w:ascii="GHEA Grapalat" w:hAnsi="GHEA Grapalat"/>
                <w:b/>
                <w:sz w:val="20"/>
                <w:szCs w:val="20"/>
                <w:lang w:val="es-ES"/>
              </w:rPr>
            </w:pPr>
            <w:r w:rsidRPr="00BF35D4">
              <w:rPr>
                <w:rFonts w:ascii="GHEA Grapalat" w:hAnsi="GHEA Grapalat"/>
                <w:sz w:val="20"/>
                <w:szCs w:val="20"/>
                <w:lang w:val="es-ES"/>
              </w:rPr>
              <w:t xml:space="preserve">        </w:t>
            </w:r>
            <w:r w:rsidRPr="00BF35D4">
              <w:rPr>
                <w:rFonts w:ascii="GHEA Grapalat" w:hAnsi="GHEA Grapalat"/>
                <w:b/>
                <w:sz w:val="20"/>
                <w:szCs w:val="20"/>
                <w:lang w:val="es-ES"/>
              </w:rPr>
              <w:t xml:space="preserve">   Կատարողը պարտավոր է՝</w:t>
            </w:r>
          </w:p>
          <w:p w14:paraId="0A2D1B69"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կազմակերպել և ապահովել Պատվիրատուի կողմից իր պահպանությանը հանձնված օբյեկտի հուսալի պահպանությունը չարտոնված մուտքերից,</w:t>
            </w:r>
          </w:p>
          <w:p w14:paraId="7F813EC4"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 xml:space="preserve">օբյեկտից ստացված &lt;&lt;Տագնապ&gt;&gt; ազդանշանի դեպքում ապահովի </w:t>
            </w:r>
            <w:r w:rsidRPr="00BF35D4">
              <w:rPr>
                <w:rFonts w:ascii="GHEA Grapalat" w:hAnsi="GHEA Grapalat" w:cs="Arial Armenian"/>
                <w:sz w:val="20"/>
                <w:szCs w:val="20"/>
                <w:lang w:val="ru-RU"/>
              </w:rPr>
              <w:t>Ա</w:t>
            </w:r>
            <w:r w:rsidRPr="00BF35D4">
              <w:rPr>
                <w:rFonts w:ascii="GHEA Grapalat" w:hAnsi="GHEA Grapalat" w:cs="Arial Armenian"/>
                <w:sz w:val="20"/>
                <w:szCs w:val="20"/>
                <w:lang w:val="es-ES"/>
              </w:rPr>
              <w:t>ԿՊՀ-ի բռնող խմբի կամ երթուղու ժամանումը դեպքի վայր, ինչպես նաև անհապաղ հայտնի Պատվիրատուին ,</w:t>
            </w:r>
          </w:p>
          <w:p w14:paraId="1C51EB2D"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 xml:space="preserve">օբյեկտի պահպանության հրդեհային ազդանշանիչներից ստացված տագնապի մասին անհապաղ հայտնել </w:t>
            </w:r>
            <w:r w:rsidRPr="00BF35D4">
              <w:rPr>
                <w:rFonts w:ascii="GHEA Grapalat" w:hAnsi="GHEA Grapalat" w:cs="Arial Armenian"/>
                <w:sz w:val="20"/>
                <w:szCs w:val="20"/>
                <w:lang w:val="ru-RU"/>
              </w:rPr>
              <w:t>հրդեհաշիճման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աշխատանքներ</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իրականացնող</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պատկան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պետական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մարմնին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ծառայությանը</w:t>
            </w:r>
            <w:r w:rsidRPr="00BF35D4">
              <w:rPr>
                <w:rFonts w:ascii="GHEA Grapalat" w:hAnsi="GHEA Grapalat" w:cs="Arial Armenian"/>
                <w:sz w:val="20"/>
                <w:szCs w:val="20"/>
                <w:lang w:val="es-ES"/>
              </w:rPr>
              <w:t>) և Պատվիրատուին, և վերջինիս ներկայացուցչի /կամ վստահված անձի/ ներկայությամբ կատարել օբյեկտի զննում և տագնապի պատճառի վերլուծություն,</w:t>
            </w:r>
          </w:p>
          <w:p w14:paraId="0DB7EE80"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ստանձնած պարտավորությունները կատարել միայն իր ուժերով,</w:t>
            </w:r>
          </w:p>
          <w:p w14:paraId="64454D1C"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իրականացնել Պատվիրատուի կողմից սահմանված այլ անվտանգության և պահակային կանոններ,</w:t>
            </w:r>
          </w:p>
          <w:p w14:paraId="51AC163E"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lastRenderedPageBreak/>
              <w:t>ամսվա ընթացքում առնվազն հինգ անգամ՝ գիշերային ժամերին այցելի օբյեկտ՝ արտաքին զննություն կատարելու համար և դրա վերաբերյալ ապացույց ներկայացնի Պատվիրատուին</w:t>
            </w:r>
            <w:r w:rsidRPr="00BF35D4">
              <w:rPr>
                <w:rFonts w:ascii="GHEA Grapalat" w:hAnsi="GHEA Grapalat" w:cs="Arial Armenian"/>
                <w:sz w:val="20"/>
                <w:szCs w:val="20"/>
                <w:lang w:val="hy-AM"/>
              </w:rPr>
              <w:t>:</w:t>
            </w:r>
            <w:r w:rsidRPr="00BF35D4">
              <w:rPr>
                <w:rFonts w:ascii="GHEA Grapalat" w:hAnsi="GHEA Grapalat" w:cs="Arial Armenian"/>
                <w:sz w:val="20"/>
                <w:szCs w:val="20"/>
                <w:lang w:val="es-ES"/>
              </w:rPr>
              <w:t xml:space="preserve"> </w:t>
            </w:r>
          </w:p>
          <w:p w14:paraId="51DE3804" w14:textId="77777777" w:rsidR="00814BC7" w:rsidRPr="00BF35D4" w:rsidRDefault="00814BC7" w:rsidP="00F7306E">
            <w:pPr>
              <w:tabs>
                <w:tab w:val="left" w:pos="630"/>
                <w:tab w:val="left" w:pos="6946"/>
              </w:tabs>
              <w:ind w:left="720" w:right="34"/>
              <w:jc w:val="both"/>
              <w:rPr>
                <w:rFonts w:ascii="GHEA Grapalat" w:hAnsi="GHEA Grapalat"/>
                <w:sz w:val="20"/>
                <w:szCs w:val="20"/>
                <w:lang w:val="es-ES"/>
              </w:rPr>
            </w:pPr>
            <w:r w:rsidRPr="00BF35D4">
              <w:rPr>
                <w:rFonts w:ascii="GHEA Grapalat" w:hAnsi="GHEA Grapalat"/>
                <w:sz w:val="20"/>
                <w:szCs w:val="20"/>
                <w:lang w:val="ru-RU"/>
              </w:rPr>
              <w:t>Ա</w:t>
            </w:r>
            <w:r w:rsidRPr="00BF35D4">
              <w:rPr>
                <w:rFonts w:ascii="GHEA Grapalat" w:hAnsi="GHEA Grapalat"/>
                <w:sz w:val="20"/>
                <w:szCs w:val="20"/>
                <w:lang w:val="es-ES"/>
              </w:rPr>
              <w:t xml:space="preserve">ԿՊՀ-ի միջոցով ծառայությունն իրականացվում է </w:t>
            </w:r>
            <w:r w:rsidRPr="00BF35D4">
              <w:rPr>
                <w:rFonts w:ascii="GHEA Grapalat" w:hAnsi="GHEA Grapalat"/>
                <w:sz w:val="20"/>
                <w:szCs w:val="20"/>
              </w:rPr>
              <w:t>օբյեկտում</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w:t>
            </w:r>
            <w:r w:rsidRPr="00BF35D4">
              <w:rPr>
                <w:rFonts w:ascii="GHEA Grapalat" w:hAnsi="GHEA Grapalat"/>
                <w:sz w:val="20"/>
                <w:szCs w:val="20"/>
              </w:rPr>
              <w:t>օրերին</w:t>
            </w:r>
            <w:r w:rsidRPr="00BF35D4">
              <w:rPr>
                <w:rFonts w:ascii="GHEA Grapalat" w:hAnsi="GHEA Grapalat"/>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18:00-</w:t>
            </w:r>
            <w:r w:rsidRPr="00BF35D4">
              <w:rPr>
                <w:rFonts w:ascii="GHEA Grapalat" w:hAnsi="GHEA Grapalat"/>
                <w:b/>
                <w:sz w:val="20"/>
                <w:szCs w:val="20"/>
              </w:rPr>
              <w:t>ից</w:t>
            </w:r>
            <w:r w:rsidRPr="00BF35D4">
              <w:rPr>
                <w:rFonts w:ascii="GHEA Grapalat" w:hAnsi="GHEA Grapalat"/>
                <w:b/>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w:t>
            </w:r>
            <w:r w:rsidRPr="00BF35D4">
              <w:rPr>
                <w:rFonts w:ascii="GHEA Grapalat" w:hAnsi="GHEA Grapalat"/>
                <w:b/>
                <w:sz w:val="20"/>
                <w:szCs w:val="20"/>
              </w:rPr>
              <w:t>հաջորդ</w:t>
            </w:r>
            <w:r w:rsidRPr="00BF35D4">
              <w:rPr>
                <w:rFonts w:ascii="GHEA Grapalat" w:hAnsi="GHEA Grapalat"/>
                <w:b/>
                <w:sz w:val="20"/>
                <w:szCs w:val="20"/>
                <w:lang w:val="es-ES"/>
              </w:rPr>
              <w:t xml:space="preserve"> </w:t>
            </w:r>
            <w:r w:rsidRPr="00BF35D4">
              <w:rPr>
                <w:rFonts w:ascii="GHEA Grapalat" w:hAnsi="GHEA Grapalat"/>
                <w:b/>
                <w:sz w:val="20"/>
                <w:szCs w:val="20"/>
              </w:rPr>
              <w:t>օրվա</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ն</w:t>
            </w:r>
            <w:r w:rsidRPr="00BF35D4">
              <w:rPr>
                <w:rFonts w:ascii="GHEA Grapalat" w:hAnsi="GHEA Grapalat"/>
                <w:sz w:val="20"/>
                <w:szCs w:val="20"/>
                <w:lang w:val="es-ES"/>
              </w:rPr>
              <w:t xml:space="preserve">, իսկ </w:t>
            </w:r>
            <w:r w:rsidRPr="00BF35D4">
              <w:rPr>
                <w:rFonts w:ascii="GHEA Grapalat" w:hAnsi="GHEA Grapalat"/>
                <w:sz w:val="20"/>
                <w:szCs w:val="20"/>
              </w:rPr>
              <w:t>ոչ</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/հանգստյան օրեր` շաբաթ և կիրակի, տոներ և հիշատակի օրեր/ </w:t>
            </w:r>
            <w:r w:rsidRPr="00BF35D4">
              <w:rPr>
                <w:rFonts w:ascii="GHEA Grapalat" w:hAnsi="GHEA Grapalat"/>
                <w:sz w:val="20"/>
                <w:szCs w:val="20"/>
              </w:rPr>
              <w:t>օրերին</w:t>
            </w:r>
            <w:r w:rsidRPr="00BF35D4">
              <w:rPr>
                <w:rFonts w:ascii="GHEA Grapalat" w:hAnsi="GHEA Grapalat"/>
                <w:sz w:val="20"/>
                <w:szCs w:val="20"/>
                <w:lang w:val="es-ES"/>
              </w:rPr>
              <w:t xml:space="preserve"> </w:t>
            </w:r>
            <w:r w:rsidRPr="00BF35D4">
              <w:rPr>
                <w:rFonts w:ascii="GHEA Grapalat" w:hAnsi="GHEA Grapalat"/>
                <w:sz w:val="20"/>
                <w:szCs w:val="20"/>
                <w:lang w:val="hy-AM"/>
              </w:rPr>
              <w:t>24-ժամյա ռեժիմով</w:t>
            </w:r>
            <w:r w:rsidRPr="00BF35D4">
              <w:rPr>
                <w:rFonts w:ascii="GHEA Grapalat" w:hAnsi="GHEA Grapalat"/>
                <w:sz w:val="20"/>
                <w:szCs w:val="20"/>
                <w:lang w:val="es-ES"/>
              </w:rPr>
              <w:t xml:space="preserve">` </w:t>
            </w:r>
            <w:r w:rsidRPr="00BF35D4">
              <w:rPr>
                <w:rFonts w:ascii="GHEA Grapalat" w:hAnsi="GHEA Grapalat"/>
                <w:sz w:val="20"/>
                <w:szCs w:val="20"/>
              </w:rPr>
              <w:t>ժամը</w:t>
            </w:r>
            <w:r w:rsidRPr="00BF35D4">
              <w:rPr>
                <w:rFonts w:ascii="GHEA Grapalat" w:hAnsi="GHEA Grapalat"/>
                <w:sz w:val="20"/>
                <w:szCs w:val="20"/>
                <w:lang w:val="es-ES"/>
              </w:rPr>
              <w:t xml:space="preserve"> </w:t>
            </w:r>
            <w:r w:rsidRPr="00BF35D4">
              <w:rPr>
                <w:rFonts w:ascii="GHEA Grapalat" w:hAnsi="GHEA Grapalat"/>
                <w:b/>
                <w:sz w:val="20"/>
                <w:szCs w:val="20"/>
                <w:lang w:val="es-ES"/>
              </w:rPr>
              <w:t>09:00-</w:t>
            </w:r>
            <w:r w:rsidRPr="00BF35D4">
              <w:rPr>
                <w:rFonts w:ascii="GHEA Grapalat" w:hAnsi="GHEA Grapalat"/>
                <w:b/>
                <w:sz w:val="20"/>
                <w:szCs w:val="20"/>
              </w:rPr>
              <w:t>ից</w:t>
            </w:r>
            <w:r w:rsidRPr="00BF35D4">
              <w:rPr>
                <w:rFonts w:ascii="GHEA Grapalat" w:hAnsi="GHEA Grapalat"/>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w:t>
            </w:r>
            <w:r w:rsidRPr="00BF35D4">
              <w:rPr>
                <w:rFonts w:ascii="GHEA Grapalat" w:hAnsi="GHEA Grapalat"/>
                <w:b/>
                <w:sz w:val="20"/>
                <w:szCs w:val="20"/>
              </w:rPr>
              <w:t>հաջորդ</w:t>
            </w:r>
            <w:r w:rsidRPr="00BF35D4">
              <w:rPr>
                <w:rFonts w:ascii="GHEA Grapalat" w:hAnsi="GHEA Grapalat"/>
                <w:b/>
                <w:sz w:val="20"/>
                <w:szCs w:val="20"/>
                <w:lang w:val="es-ES"/>
              </w:rPr>
              <w:t xml:space="preserve"> </w:t>
            </w:r>
            <w:r w:rsidRPr="00BF35D4">
              <w:rPr>
                <w:rFonts w:ascii="GHEA Grapalat" w:hAnsi="GHEA Grapalat"/>
                <w:b/>
                <w:sz w:val="20"/>
                <w:szCs w:val="20"/>
              </w:rPr>
              <w:t>օրվա</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ն</w:t>
            </w:r>
            <w:r w:rsidRPr="00BF35D4">
              <w:rPr>
                <w:rFonts w:ascii="GHEA Grapalat" w:hAnsi="GHEA Grapalat"/>
                <w:sz w:val="20"/>
                <w:szCs w:val="20"/>
                <w:lang w:val="hy-AM"/>
              </w:rPr>
              <w:t>:</w:t>
            </w:r>
          </w:p>
          <w:p w14:paraId="5517D615" w14:textId="77777777" w:rsidR="00814BC7" w:rsidRPr="00BF35D4" w:rsidRDefault="00814BC7" w:rsidP="00F7306E">
            <w:pPr>
              <w:tabs>
                <w:tab w:val="left" w:pos="630"/>
                <w:tab w:val="left" w:pos="6946"/>
              </w:tabs>
              <w:ind w:left="720" w:right="34"/>
              <w:jc w:val="both"/>
              <w:rPr>
                <w:rFonts w:ascii="GHEA Grapalat" w:hAnsi="GHEA Grapalat"/>
                <w:sz w:val="20"/>
                <w:szCs w:val="20"/>
                <w:lang w:val="es-ES"/>
              </w:rPr>
            </w:pPr>
            <w:r w:rsidRPr="00BF35D4">
              <w:rPr>
                <w:rFonts w:ascii="GHEA Grapalat" w:hAnsi="GHEA Grapalat"/>
                <w:sz w:val="20"/>
                <w:szCs w:val="20"/>
                <w:lang w:val="es-ES"/>
              </w:rPr>
              <w:t>Կատարողը պարտավոր է վերոնշյալ Ծառայությունները մատուցել &lt;&lt;Մասնավոր պահնորդական գործունեության մասին&gt;&gt; ՀՀ օրենքի և ոլորտը կարգավորող այլ իրավական ակտերի դրույթներին համապատասխան:</w:t>
            </w:r>
          </w:p>
          <w:p w14:paraId="0E7CBB4C"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Կատարողը</w:t>
            </w:r>
            <w:r w:rsidRPr="00BF35D4">
              <w:rPr>
                <w:rFonts w:ascii="GHEA Grapalat" w:hAnsi="GHEA Grapalat"/>
                <w:sz w:val="20"/>
                <w:szCs w:val="20"/>
                <w:lang w:val="es-ES"/>
              </w:rPr>
              <w:t xml:space="preserve"> </w:t>
            </w:r>
            <w:r w:rsidRPr="00BF35D4">
              <w:rPr>
                <w:rFonts w:ascii="GHEA Grapalat" w:hAnsi="GHEA Grapalat"/>
                <w:sz w:val="20"/>
                <w:szCs w:val="20"/>
              </w:rPr>
              <w:t>պատասխանատվություն</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կրում</w:t>
            </w:r>
            <w:r w:rsidRPr="00BF35D4">
              <w:rPr>
                <w:rFonts w:ascii="GHEA Grapalat" w:hAnsi="GHEA Grapalat"/>
                <w:sz w:val="20"/>
                <w:szCs w:val="20"/>
                <w:lang w:val="es-ES"/>
              </w:rPr>
              <w:t xml:space="preserve"> </w:t>
            </w:r>
            <w:r w:rsidRPr="00BF35D4">
              <w:rPr>
                <w:rFonts w:ascii="GHEA Grapalat" w:hAnsi="GHEA Grapalat"/>
                <w:sz w:val="20"/>
                <w:szCs w:val="20"/>
              </w:rPr>
              <w:t>այն</w:t>
            </w:r>
            <w:r w:rsidRPr="00BF35D4">
              <w:rPr>
                <w:rFonts w:ascii="GHEA Grapalat" w:hAnsi="GHEA Grapalat"/>
                <w:sz w:val="20"/>
                <w:szCs w:val="20"/>
                <w:lang w:val="es-ES"/>
              </w:rPr>
              <w:t xml:space="preserve"> </w:t>
            </w:r>
            <w:r w:rsidRPr="00BF35D4">
              <w:rPr>
                <w:rFonts w:ascii="GHEA Grapalat" w:hAnsi="GHEA Grapalat"/>
                <w:sz w:val="20"/>
                <w:szCs w:val="20"/>
              </w:rPr>
              <w:t>վնասի</w:t>
            </w:r>
            <w:r w:rsidRPr="00BF35D4">
              <w:rPr>
                <w:rFonts w:ascii="GHEA Grapalat" w:hAnsi="GHEA Grapalat"/>
                <w:sz w:val="20"/>
                <w:szCs w:val="20"/>
                <w:lang w:val="es-ES"/>
              </w:rPr>
              <w:t xml:space="preserve"> </w:t>
            </w:r>
            <w:r w:rsidRPr="00BF35D4">
              <w:rPr>
                <w:rFonts w:ascii="GHEA Grapalat" w:hAnsi="GHEA Grapalat"/>
                <w:sz w:val="20"/>
                <w:szCs w:val="20"/>
              </w:rPr>
              <w:t>համար</w:t>
            </w:r>
            <w:r w:rsidRPr="00BF35D4">
              <w:rPr>
                <w:rFonts w:ascii="GHEA Grapalat" w:hAnsi="GHEA Grapalat"/>
                <w:sz w:val="20"/>
                <w:szCs w:val="20"/>
                <w:lang w:val="es-ES"/>
              </w:rPr>
              <w:t xml:space="preserve">, </w:t>
            </w:r>
            <w:r w:rsidRPr="00BF35D4">
              <w:rPr>
                <w:rFonts w:ascii="GHEA Grapalat" w:hAnsi="GHEA Grapalat"/>
                <w:sz w:val="20"/>
                <w:szCs w:val="20"/>
              </w:rPr>
              <w:t>որը</w:t>
            </w:r>
            <w:r w:rsidRPr="00BF35D4">
              <w:rPr>
                <w:rFonts w:ascii="GHEA Grapalat" w:hAnsi="GHEA Grapalat"/>
                <w:sz w:val="20"/>
                <w:szCs w:val="20"/>
                <w:lang w:val="es-ES"/>
              </w:rPr>
              <w:t xml:space="preserve"> </w:t>
            </w:r>
            <w:r w:rsidRPr="00BF35D4">
              <w:rPr>
                <w:rFonts w:ascii="GHEA Grapalat" w:hAnsi="GHEA Grapalat"/>
                <w:sz w:val="20"/>
                <w:szCs w:val="20"/>
              </w:rPr>
              <w:t>նրա</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 xml:space="preserve"> </w:t>
            </w:r>
            <w:r w:rsidRPr="00BF35D4">
              <w:rPr>
                <w:rFonts w:ascii="GHEA Grapalat" w:hAnsi="GHEA Grapalat"/>
                <w:sz w:val="20"/>
                <w:szCs w:val="20"/>
              </w:rPr>
              <w:t>անհրաժեշտ</w:t>
            </w:r>
            <w:r w:rsidRPr="00BF35D4">
              <w:rPr>
                <w:rFonts w:ascii="GHEA Grapalat" w:hAnsi="GHEA Grapalat"/>
                <w:sz w:val="20"/>
                <w:szCs w:val="20"/>
                <w:lang w:val="es-ES"/>
              </w:rPr>
              <w:t xml:space="preserve"> </w:t>
            </w:r>
            <w:r w:rsidRPr="00BF35D4">
              <w:rPr>
                <w:rFonts w:ascii="GHEA Grapalat" w:hAnsi="GHEA Grapalat"/>
                <w:sz w:val="20"/>
                <w:szCs w:val="20"/>
              </w:rPr>
              <w:t>պահպանություն</w:t>
            </w:r>
            <w:r w:rsidRPr="00BF35D4">
              <w:rPr>
                <w:rFonts w:ascii="GHEA Grapalat" w:hAnsi="GHEA Grapalat"/>
                <w:sz w:val="20"/>
                <w:szCs w:val="20"/>
                <w:lang w:val="es-ES"/>
              </w:rPr>
              <w:t xml:space="preserve"> </w:t>
            </w:r>
            <w:r w:rsidRPr="00BF35D4">
              <w:rPr>
                <w:rFonts w:ascii="GHEA Grapalat" w:hAnsi="GHEA Grapalat"/>
                <w:sz w:val="20"/>
                <w:szCs w:val="20"/>
              </w:rPr>
              <w:t>չիրականացնելու</w:t>
            </w:r>
            <w:r w:rsidRPr="00BF35D4">
              <w:rPr>
                <w:rFonts w:ascii="GHEA Grapalat" w:hAnsi="GHEA Grapalat"/>
                <w:sz w:val="20"/>
                <w:szCs w:val="20"/>
                <w:lang w:val="es-ES"/>
              </w:rPr>
              <w:t xml:space="preserve"> </w:t>
            </w:r>
            <w:r w:rsidRPr="00BF35D4">
              <w:rPr>
                <w:rFonts w:ascii="GHEA Grapalat" w:hAnsi="GHEA Grapalat"/>
                <w:sz w:val="20"/>
                <w:szCs w:val="20"/>
              </w:rPr>
              <w:t>հետևանքով</w:t>
            </w:r>
            <w:r w:rsidRPr="00BF35D4">
              <w:rPr>
                <w:rFonts w:ascii="GHEA Grapalat" w:hAnsi="GHEA Grapalat"/>
                <w:sz w:val="20"/>
                <w:szCs w:val="20"/>
                <w:lang w:val="es-ES"/>
              </w:rPr>
              <w:t xml:space="preserve"> </w:t>
            </w:r>
            <w:r w:rsidRPr="00BF35D4">
              <w:rPr>
                <w:rFonts w:ascii="GHEA Grapalat" w:hAnsi="GHEA Grapalat"/>
                <w:sz w:val="20"/>
                <w:szCs w:val="20"/>
              </w:rPr>
              <w:t>հասցվել</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Պատվիրատուին</w:t>
            </w:r>
            <w:r w:rsidRPr="00BF35D4">
              <w:rPr>
                <w:rFonts w:ascii="GHEA Grapalat" w:hAnsi="GHEA Grapalat"/>
                <w:sz w:val="20"/>
                <w:szCs w:val="20"/>
                <w:lang w:val="es-ES"/>
              </w:rPr>
              <w:t>:</w:t>
            </w:r>
          </w:p>
          <w:p w14:paraId="622A1A04"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Այս</w:t>
            </w:r>
            <w:r w:rsidRPr="00BF35D4">
              <w:rPr>
                <w:rFonts w:ascii="GHEA Grapalat" w:hAnsi="GHEA Grapalat"/>
                <w:sz w:val="20"/>
                <w:szCs w:val="20"/>
                <w:lang w:val="es-ES"/>
              </w:rPr>
              <w:t xml:space="preserve"> </w:t>
            </w:r>
            <w:r w:rsidRPr="00BF35D4">
              <w:rPr>
                <w:rFonts w:ascii="GHEA Grapalat" w:hAnsi="GHEA Grapalat"/>
                <w:sz w:val="20"/>
                <w:szCs w:val="20"/>
              </w:rPr>
              <w:t>բոլոր</w:t>
            </w:r>
            <w:r w:rsidRPr="00BF35D4">
              <w:rPr>
                <w:rFonts w:ascii="GHEA Grapalat" w:hAnsi="GHEA Grapalat"/>
                <w:sz w:val="20"/>
                <w:szCs w:val="20"/>
                <w:lang w:val="es-ES"/>
              </w:rPr>
              <w:t xml:space="preserve"> </w:t>
            </w:r>
            <w:r w:rsidRPr="00BF35D4">
              <w:rPr>
                <w:rFonts w:ascii="GHEA Grapalat" w:hAnsi="GHEA Grapalat"/>
                <w:sz w:val="20"/>
                <w:szCs w:val="20"/>
              </w:rPr>
              <w:t>պայմանները</w:t>
            </w:r>
            <w:r w:rsidRPr="00BF35D4">
              <w:rPr>
                <w:rFonts w:ascii="GHEA Grapalat" w:hAnsi="GHEA Grapalat"/>
                <w:sz w:val="20"/>
                <w:szCs w:val="20"/>
                <w:lang w:val="es-ES"/>
              </w:rPr>
              <w:t xml:space="preserve"> </w:t>
            </w:r>
            <w:r w:rsidRPr="00BF35D4">
              <w:rPr>
                <w:rFonts w:ascii="GHEA Grapalat" w:hAnsi="GHEA Grapalat"/>
                <w:sz w:val="20"/>
                <w:szCs w:val="20"/>
              </w:rPr>
              <w:t>պարտադիր</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ներառված</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պայմանագրի</w:t>
            </w:r>
            <w:r w:rsidRPr="00BF35D4">
              <w:rPr>
                <w:rFonts w:ascii="GHEA Grapalat" w:hAnsi="GHEA Grapalat"/>
                <w:sz w:val="20"/>
                <w:szCs w:val="20"/>
                <w:lang w:val="es-ES"/>
              </w:rPr>
              <w:t xml:space="preserve"> </w:t>
            </w:r>
            <w:r w:rsidRPr="00BF35D4">
              <w:rPr>
                <w:rFonts w:ascii="GHEA Grapalat" w:hAnsi="GHEA Grapalat"/>
                <w:sz w:val="20"/>
                <w:szCs w:val="20"/>
              </w:rPr>
              <w:t>գնի</w:t>
            </w:r>
            <w:r w:rsidRPr="00BF35D4">
              <w:rPr>
                <w:rFonts w:ascii="GHEA Grapalat" w:hAnsi="GHEA Grapalat"/>
                <w:sz w:val="20"/>
                <w:szCs w:val="20"/>
                <w:lang w:val="es-ES"/>
              </w:rPr>
              <w:t xml:space="preserve"> </w:t>
            </w:r>
            <w:r w:rsidRPr="00BF35D4">
              <w:rPr>
                <w:rFonts w:ascii="GHEA Grapalat" w:hAnsi="GHEA Grapalat"/>
                <w:sz w:val="20"/>
                <w:szCs w:val="20"/>
              </w:rPr>
              <w:t>մեջ</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իրականացվում</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Կատարողի</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w:t>
            </w:r>
          </w:p>
        </w:tc>
      </w:tr>
    </w:tbl>
    <w:p w14:paraId="745924B3" w14:textId="77777777" w:rsidR="007678FA" w:rsidRPr="00814BC7" w:rsidRDefault="007678FA" w:rsidP="007678FA">
      <w:pPr>
        <w:jc w:val="center"/>
        <w:rPr>
          <w:rFonts w:ascii="GHEA Grapalat" w:hAnsi="GHEA Grapalat"/>
          <w:sz w:val="20"/>
          <w:lang w:val="es-ES"/>
        </w:rPr>
      </w:pPr>
    </w:p>
    <w:p w14:paraId="62054E8B" w14:textId="0E792322" w:rsidR="007678FA" w:rsidRPr="00ED4D37"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188E44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D6400">
        <w:rPr>
          <w:rFonts w:ascii="GHEA Grapalat" w:hAnsi="GHEA Grapalat"/>
          <w:i/>
          <w:sz w:val="18"/>
          <w:lang w:val="hy-AM"/>
        </w:rPr>
        <w:t xml:space="preserve">24 </w:t>
      </w:r>
      <w:r w:rsidRPr="00064ADD">
        <w:rPr>
          <w:rFonts w:ascii="GHEA Grapalat" w:hAnsi="GHEA Grapalat"/>
          <w:i/>
          <w:sz w:val="18"/>
          <w:lang w:val="hy-AM"/>
        </w:rPr>
        <w:t xml:space="preserve">թ. կնքված </w:t>
      </w:r>
    </w:p>
    <w:p w14:paraId="5D9286C1" w14:textId="09434C55" w:rsidR="007678FA" w:rsidRPr="00064ADD" w:rsidRDefault="007678FA" w:rsidP="007678FA">
      <w:pPr>
        <w:jc w:val="right"/>
        <w:rPr>
          <w:rFonts w:ascii="GHEA Grapalat" w:hAnsi="GHEA Grapalat"/>
          <w:i/>
          <w:sz w:val="18"/>
          <w:lang w:val="hy-AM"/>
        </w:rPr>
      </w:pPr>
      <w:r w:rsidRPr="00D86B02">
        <w:rPr>
          <w:rFonts w:ascii="GHEA Grapalat" w:hAnsi="GHEA Grapalat"/>
          <w:b/>
          <w:i/>
          <w:sz w:val="18"/>
          <w:lang w:val="hy-AM"/>
        </w:rPr>
        <w:t xml:space="preserve">                      </w:t>
      </w:r>
      <w:r w:rsidR="002C6CB5" w:rsidRPr="00D86B02">
        <w:rPr>
          <w:rFonts w:ascii="GHEA Grapalat" w:hAnsi="GHEA Grapalat" w:cs="Sylfaen"/>
          <w:b/>
          <w:i/>
          <w:sz w:val="20"/>
          <w:szCs w:val="20"/>
          <w:lang w:val="hy-AM"/>
        </w:rPr>
        <w:t>«ԻԿՎԾԻԿ-ԳՀԾՁԲ-</w:t>
      </w:r>
      <w:r w:rsidR="00814BC7" w:rsidRPr="00D86B02">
        <w:rPr>
          <w:rFonts w:ascii="GHEA Grapalat" w:hAnsi="GHEA Grapalat" w:cs="Sylfaen"/>
          <w:b/>
          <w:i/>
          <w:sz w:val="20"/>
          <w:szCs w:val="20"/>
          <w:lang w:val="hy-AM"/>
        </w:rPr>
        <w:t>24/0</w:t>
      </w:r>
      <w:r w:rsidR="00D86B02" w:rsidRPr="00D86B02">
        <w:rPr>
          <w:rFonts w:ascii="GHEA Grapalat" w:hAnsi="GHEA Grapalat" w:cs="Sylfaen"/>
          <w:b/>
          <w:i/>
          <w:sz w:val="20"/>
          <w:szCs w:val="20"/>
          <w:lang w:val="hy-AM"/>
        </w:rPr>
        <w:t>8</w:t>
      </w:r>
      <w:r w:rsidR="005A2157" w:rsidRPr="00D86B02">
        <w:rPr>
          <w:rFonts w:ascii="GHEA Grapalat" w:hAnsi="GHEA Grapalat" w:cs="Sylfaen"/>
          <w:b/>
          <w:i/>
          <w:sz w:val="20"/>
          <w:szCs w:val="20"/>
          <w:lang w:val="hy-AM"/>
        </w:rPr>
        <w:t>»</w:t>
      </w:r>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68349326" w14:textId="18F56AEA" w:rsidR="00E9678E" w:rsidRDefault="00E9678E" w:rsidP="00E9678E">
      <w:pPr>
        <w:jc w:val="right"/>
        <w:rPr>
          <w:rFonts w:ascii="GHEA Grapalat" w:hAnsi="GHEA Grapalat"/>
          <w:sz w:val="20"/>
        </w:rPr>
      </w:pPr>
      <w:r w:rsidRPr="00E9678E">
        <w:rPr>
          <w:rFonts w:ascii="GHEA Grapalat" w:hAnsi="GHEA Grapalat" w:cs="Sylfaen"/>
          <w:sz w:val="18"/>
          <w:lang w:val="hy-AM"/>
        </w:rPr>
        <w:t>ՀՀ</w:t>
      </w:r>
      <w:r w:rsidRPr="00064ADD">
        <w:rPr>
          <w:rFonts w:ascii="GHEA Grapalat" w:hAnsi="GHEA Grapalat" w:cs="Sylfaen"/>
          <w:sz w:val="18"/>
          <w:lang w:val="es-ES"/>
        </w:rPr>
        <w:t xml:space="preserve"> </w:t>
      </w:r>
      <w:r w:rsidRPr="00E9678E">
        <w:rPr>
          <w:rFonts w:ascii="GHEA Grapalat" w:hAnsi="GHEA Grapalat" w:cs="Sylfaen"/>
          <w:sz w:val="18"/>
          <w:lang w:val="hy-AM"/>
        </w:rPr>
        <w:t>դրամ</w:t>
      </w:r>
    </w:p>
    <w:p w14:paraId="43FE09DF" w14:textId="77777777" w:rsidR="00E9678E" w:rsidRDefault="00E9678E" w:rsidP="007678FA">
      <w:pPr>
        <w:jc w:val="center"/>
        <w:rPr>
          <w:rFonts w:ascii="GHEA Grapalat" w:hAnsi="GHEA Grapalat"/>
          <w:sz w:val="20"/>
        </w:rPr>
      </w:pPr>
    </w:p>
    <w:tbl>
      <w:tblPr>
        <w:tblW w:w="1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555"/>
        <w:gridCol w:w="2196"/>
        <w:gridCol w:w="471"/>
        <w:gridCol w:w="471"/>
        <w:gridCol w:w="471"/>
        <w:gridCol w:w="615"/>
        <w:gridCol w:w="695"/>
        <w:gridCol w:w="672"/>
        <w:gridCol w:w="724"/>
        <w:gridCol w:w="719"/>
        <w:gridCol w:w="546"/>
        <w:gridCol w:w="721"/>
        <w:gridCol w:w="732"/>
        <w:gridCol w:w="685"/>
        <w:gridCol w:w="700"/>
        <w:gridCol w:w="729"/>
        <w:gridCol w:w="738"/>
        <w:gridCol w:w="649"/>
        <w:gridCol w:w="663"/>
        <w:gridCol w:w="9"/>
      </w:tblGrid>
      <w:tr w:rsidR="00402926" w:rsidRPr="00064ADD" w14:paraId="182C4E2D" w14:textId="77777777" w:rsidTr="005F6271">
        <w:trPr>
          <w:trHeight w:val="232"/>
          <w:jc w:val="center"/>
        </w:trPr>
        <w:tc>
          <w:tcPr>
            <w:tcW w:w="16236" w:type="dxa"/>
            <w:gridSpan w:val="21"/>
          </w:tcPr>
          <w:p w14:paraId="4AA7887F" w14:textId="5771FBF1" w:rsidR="00402926" w:rsidRPr="00064ADD" w:rsidRDefault="00402926" w:rsidP="00F7306E">
            <w:pPr>
              <w:jc w:val="center"/>
              <w:rPr>
                <w:rFonts w:ascii="GHEA Grapalat" w:hAnsi="GHEA Grapalat"/>
                <w:sz w:val="18"/>
                <w:lang w:val="es-ES"/>
              </w:rPr>
            </w:pPr>
            <w:r w:rsidRPr="00064ADD">
              <w:rPr>
                <w:rFonts w:ascii="GHEA Grapalat" w:hAnsi="GHEA Grapalat"/>
                <w:sz w:val="18"/>
                <w:lang w:val="es-ES"/>
              </w:rPr>
              <w:t>Ծառայության</w:t>
            </w:r>
          </w:p>
        </w:tc>
      </w:tr>
      <w:tr w:rsidR="00402926" w:rsidRPr="00F03875" w14:paraId="79750FF9" w14:textId="77777777" w:rsidTr="00D86B02">
        <w:trPr>
          <w:trHeight w:val="1830"/>
          <w:jc w:val="center"/>
        </w:trPr>
        <w:tc>
          <w:tcPr>
            <w:tcW w:w="1475" w:type="dxa"/>
            <w:vAlign w:val="center"/>
          </w:tcPr>
          <w:p w14:paraId="76BFC63F"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55" w:type="dxa"/>
            <w:vAlign w:val="center"/>
          </w:tcPr>
          <w:p w14:paraId="36255E0A"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196" w:type="dxa"/>
            <w:vAlign w:val="center"/>
          </w:tcPr>
          <w:p w14:paraId="529588E9"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անվանումը</w:t>
            </w:r>
          </w:p>
        </w:tc>
        <w:tc>
          <w:tcPr>
            <w:tcW w:w="8222" w:type="dxa"/>
            <w:gridSpan w:val="13"/>
            <w:vAlign w:val="center"/>
          </w:tcPr>
          <w:p w14:paraId="4DB24655" w14:textId="0FC1A2BB" w:rsidR="00402926" w:rsidRDefault="00402926" w:rsidP="00402926">
            <w:pPr>
              <w:jc w:val="center"/>
              <w:rPr>
                <w:rFonts w:ascii="GHEA Grapalat" w:hAnsi="GHEA Grapalat"/>
                <w:sz w:val="18"/>
                <w:lang w:val="hy-AM"/>
              </w:rPr>
            </w:pPr>
            <w:r w:rsidRPr="00064ADD">
              <w:rPr>
                <w:rFonts w:ascii="GHEA Grapalat" w:hAnsi="GHEA Grapalat"/>
                <w:sz w:val="18"/>
                <w:lang w:val="es-ES"/>
              </w:rPr>
              <w:t>դիմաց վճարումները նախատեսվում է իրականացնել20</w:t>
            </w:r>
            <w:r>
              <w:rPr>
                <w:rFonts w:ascii="GHEA Grapalat" w:hAnsi="GHEA Grapalat"/>
                <w:sz w:val="18"/>
                <w:lang w:val="hy-AM"/>
              </w:rPr>
              <w:t>24</w:t>
            </w:r>
            <w:r w:rsidRPr="00064ADD">
              <w:rPr>
                <w:rFonts w:ascii="GHEA Grapalat" w:hAnsi="GHEA Grapalat"/>
                <w:sz w:val="18"/>
                <w:lang w:val="es-ES"/>
              </w:rPr>
              <w:t>թ</w:t>
            </w:r>
            <w:r>
              <w:rPr>
                <w:rFonts w:ascii="GHEA Grapalat" w:hAnsi="GHEA Grapalat"/>
                <w:sz w:val="18"/>
                <w:lang w:val="es-ES"/>
              </w:rPr>
              <w:t>-ին`</w:t>
            </w:r>
            <w:r w:rsidRPr="00064ADD">
              <w:rPr>
                <w:rFonts w:ascii="GHEA Grapalat" w:hAnsi="GHEA Grapalat"/>
                <w:sz w:val="18"/>
                <w:lang w:val="es-ES"/>
              </w:rPr>
              <w:t>ըստ ամիսների, այդ թվում**</w:t>
            </w:r>
          </w:p>
        </w:tc>
        <w:tc>
          <w:tcPr>
            <w:tcW w:w="2788" w:type="dxa"/>
            <w:gridSpan w:val="5"/>
            <w:vAlign w:val="center"/>
          </w:tcPr>
          <w:p w14:paraId="4B41161A" w14:textId="3E9C9B0F" w:rsidR="00402926" w:rsidRDefault="00402926" w:rsidP="00F7306E">
            <w:pPr>
              <w:jc w:val="center"/>
              <w:rPr>
                <w:rFonts w:ascii="GHEA Grapalat" w:hAnsi="GHEA Grapalat" w:cs="Sylfaen"/>
                <w:b/>
                <w:i/>
                <w:lang w:val="hy-AM"/>
              </w:rPr>
            </w:pPr>
            <w:r>
              <w:rPr>
                <w:rFonts w:ascii="GHEA Grapalat" w:hAnsi="GHEA Grapalat"/>
                <w:sz w:val="16"/>
                <w:szCs w:val="16"/>
                <w:lang w:val="es-ES"/>
              </w:rPr>
              <w:t>202</w:t>
            </w:r>
            <w:r>
              <w:rPr>
                <w:rFonts w:ascii="GHEA Grapalat" w:hAnsi="GHEA Grapalat"/>
                <w:sz w:val="16"/>
                <w:szCs w:val="16"/>
                <w:lang w:val="hy-AM"/>
              </w:rPr>
              <w:t>5</w:t>
            </w:r>
            <w:r w:rsidRPr="00073B31">
              <w:rPr>
                <w:rFonts w:ascii="GHEA Grapalat" w:hAnsi="GHEA Grapalat"/>
                <w:sz w:val="16"/>
                <w:szCs w:val="16"/>
                <w:lang w:val="es-ES"/>
              </w:rPr>
              <w:t>թ-ի հունվարի 1</w:t>
            </w:r>
            <w:r w:rsidRPr="00E9678E">
              <w:rPr>
                <w:rFonts w:ascii="GHEA Grapalat" w:hAnsi="GHEA Grapalat" w:cs="Sylfaen"/>
                <w:sz w:val="18"/>
                <w:lang w:val="hy-AM"/>
              </w:rPr>
              <w:t xml:space="preserve"> </w:t>
            </w:r>
            <w:r w:rsidRPr="00073B31">
              <w:rPr>
                <w:rFonts w:ascii="GHEA Grapalat" w:hAnsi="GHEA Grapalat"/>
                <w:sz w:val="16"/>
                <w:szCs w:val="16"/>
                <w:lang w:val="es-ES"/>
              </w:rPr>
              <w:t>-ից մինչև  մարտի 10-ը /նախընտրելի ժամկետ/</w:t>
            </w:r>
            <w:r>
              <w:rPr>
                <w:rFonts w:ascii="GHEA Grapalat" w:hAnsi="GHEA Grapalat"/>
                <w:sz w:val="16"/>
                <w:szCs w:val="16"/>
                <w:lang w:val="es-ES"/>
              </w:rPr>
              <w:t xml:space="preserve">  կկնքվի լրացուցիչ համաձայնագիր </w:t>
            </w:r>
            <w:r w:rsidRPr="007B3EAE">
              <w:rPr>
                <w:rFonts w:ascii="GHEA Grapalat" w:hAnsi="GHEA Grapalat"/>
                <w:sz w:val="16"/>
                <w:szCs w:val="16"/>
                <w:lang w:val="es-ES"/>
              </w:rPr>
              <w:t>**</w:t>
            </w:r>
          </w:p>
          <w:p w14:paraId="1AF9BA84" w14:textId="77777777" w:rsidR="00402926" w:rsidRDefault="00402926" w:rsidP="00F7306E">
            <w:pPr>
              <w:jc w:val="center"/>
              <w:rPr>
                <w:rFonts w:ascii="GHEA Grapalat" w:hAnsi="GHEA Grapalat"/>
                <w:sz w:val="16"/>
                <w:szCs w:val="16"/>
                <w:lang w:val="es-ES"/>
              </w:rPr>
            </w:pPr>
          </w:p>
        </w:tc>
      </w:tr>
      <w:tr w:rsidR="005F6271" w:rsidRPr="00064ADD" w14:paraId="6DDCE106" w14:textId="77777777" w:rsidTr="00D86B02">
        <w:trPr>
          <w:gridAfter w:val="1"/>
          <w:wAfter w:w="9" w:type="dxa"/>
          <w:cantSplit/>
          <w:trHeight w:val="1217"/>
          <w:jc w:val="center"/>
        </w:trPr>
        <w:tc>
          <w:tcPr>
            <w:tcW w:w="1475" w:type="dxa"/>
          </w:tcPr>
          <w:p w14:paraId="1AF2C23D" w14:textId="77777777" w:rsidR="00402926" w:rsidRPr="00064ADD" w:rsidRDefault="00402926" w:rsidP="00F7306E">
            <w:pPr>
              <w:jc w:val="center"/>
              <w:rPr>
                <w:rFonts w:ascii="GHEA Grapalat" w:hAnsi="GHEA Grapalat"/>
                <w:sz w:val="20"/>
                <w:lang w:val="es-ES"/>
              </w:rPr>
            </w:pPr>
          </w:p>
        </w:tc>
        <w:tc>
          <w:tcPr>
            <w:tcW w:w="1555" w:type="dxa"/>
          </w:tcPr>
          <w:p w14:paraId="6E125E85" w14:textId="77777777" w:rsidR="00402926" w:rsidRPr="00064ADD" w:rsidRDefault="00402926" w:rsidP="00F7306E">
            <w:pPr>
              <w:jc w:val="center"/>
              <w:rPr>
                <w:rFonts w:ascii="GHEA Grapalat" w:hAnsi="GHEA Grapalat"/>
                <w:sz w:val="20"/>
                <w:lang w:val="es-ES"/>
              </w:rPr>
            </w:pPr>
          </w:p>
        </w:tc>
        <w:tc>
          <w:tcPr>
            <w:tcW w:w="2196" w:type="dxa"/>
          </w:tcPr>
          <w:p w14:paraId="51C115A4" w14:textId="77777777" w:rsidR="00402926" w:rsidRPr="00064ADD" w:rsidRDefault="00402926" w:rsidP="00F7306E">
            <w:pPr>
              <w:jc w:val="center"/>
              <w:rPr>
                <w:rFonts w:ascii="GHEA Grapalat" w:hAnsi="GHEA Grapalat"/>
                <w:sz w:val="20"/>
                <w:lang w:val="es-ES"/>
              </w:rPr>
            </w:pPr>
          </w:p>
        </w:tc>
        <w:tc>
          <w:tcPr>
            <w:tcW w:w="471" w:type="dxa"/>
            <w:textDirection w:val="btLr"/>
            <w:vAlign w:val="center"/>
          </w:tcPr>
          <w:p w14:paraId="0D1E1071" w14:textId="28D17EDE" w:rsidR="00402926" w:rsidRPr="00402926" w:rsidRDefault="00402926" w:rsidP="00402926">
            <w:pPr>
              <w:ind w:left="113" w:right="-7"/>
              <w:jc w:val="center"/>
              <w:rPr>
                <w:rFonts w:ascii="GHEA Grapalat" w:hAnsi="GHEA Grapalat" w:cs="Sylfaen"/>
                <w:sz w:val="18"/>
                <w:szCs w:val="22"/>
                <w:lang w:val="hy-AM"/>
              </w:rPr>
            </w:pPr>
            <w:r>
              <w:rPr>
                <w:rFonts w:ascii="GHEA Grapalat" w:hAnsi="GHEA Grapalat" w:cs="Sylfaen"/>
                <w:sz w:val="18"/>
                <w:szCs w:val="22"/>
                <w:lang w:val="hy-AM"/>
              </w:rPr>
              <w:t>հունվար</w:t>
            </w:r>
          </w:p>
        </w:tc>
        <w:tc>
          <w:tcPr>
            <w:tcW w:w="471" w:type="dxa"/>
            <w:textDirection w:val="btLr"/>
            <w:vAlign w:val="center"/>
          </w:tcPr>
          <w:p w14:paraId="3B58065D" w14:textId="694DFEFA" w:rsidR="00402926" w:rsidRPr="00402926" w:rsidRDefault="00402926" w:rsidP="00402926">
            <w:pPr>
              <w:ind w:left="113" w:right="-7"/>
              <w:jc w:val="center"/>
              <w:rPr>
                <w:rFonts w:ascii="GHEA Grapalat" w:hAnsi="GHEA Grapalat" w:cs="Sylfaen"/>
                <w:sz w:val="18"/>
                <w:szCs w:val="22"/>
                <w:lang w:val="hy-AM"/>
              </w:rPr>
            </w:pPr>
            <w:r>
              <w:rPr>
                <w:rFonts w:ascii="GHEA Grapalat" w:hAnsi="GHEA Grapalat" w:cs="Sylfaen"/>
                <w:sz w:val="18"/>
                <w:szCs w:val="22"/>
                <w:lang w:val="hy-AM"/>
              </w:rPr>
              <w:t>փետրվար</w:t>
            </w:r>
          </w:p>
        </w:tc>
        <w:tc>
          <w:tcPr>
            <w:tcW w:w="471" w:type="dxa"/>
            <w:textDirection w:val="btLr"/>
          </w:tcPr>
          <w:p w14:paraId="312EAEB2" w14:textId="0E704A07" w:rsidR="00402926" w:rsidRPr="00402926" w:rsidRDefault="00402926" w:rsidP="00F7306E">
            <w:pPr>
              <w:ind w:left="113" w:right="-7"/>
              <w:jc w:val="center"/>
              <w:rPr>
                <w:rFonts w:ascii="GHEA Grapalat" w:hAnsi="GHEA Grapalat" w:cs="Sylfaen"/>
                <w:sz w:val="18"/>
                <w:szCs w:val="22"/>
                <w:lang w:val="hy-AM"/>
              </w:rPr>
            </w:pPr>
            <w:r>
              <w:rPr>
                <w:rFonts w:ascii="GHEA Grapalat" w:hAnsi="GHEA Grapalat" w:cs="Sylfaen"/>
                <w:sz w:val="18"/>
                <w:szCs w:val="22"/>
                <w:lang w:val="hy-AM"/>
              </w:rPr>
              <w:t>մարտ</w:t>
            </w:r>
          </w:p>
        </w:tc>
        <w:tc>
          <w:tcPr>
            <w:tcW w:w="615" w:type="dxa"/>
            <w:textDirection w:val="btLr"/>
            <w:vAlign w:val="center"/>
          </w:tcPr>
          <w:p w14:paraId="77682232" w14:textId="37B4E129" w:rsidR="00402926" w:rsidRPr="00064ADD" w:rsidRDefault="00402926" w:rsidP="00F7306E">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695" w:type="dxa"/>
            <w:textDirection w:val="btLr"/>
            <w:vAlign w:val="center"/>
          </w:tcPr>
          <w:p w14:paraId="70F4CE66"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672" w:type="dxa"/>
            <w:textDirection w:val="btLr"/>
            <w:vAlign w:val="center"/>
          </w:tcPr>
          <w:p w14:paraId="7A9F112B" w14:textId="77777777" w:rsidR="00402926" w:rsidRPr="00064ADD" w:rsidRDefault="00402926" w:rsidP="00F7306E">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հունիս</w:t>
            </w:r>
          </w:p>
        </w:tc>
        <w:tc>
          <w:tcPr>
            <w:tcW w:w="724" w:type="dxa"/>
            <w:textDirection w:val="btLr"/>
            <w:vAlign w:val="center"/>
          </w:tcPr>
          <w:p w14:paraId="43629109"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719" w:type="dxa"/>
            <w:textDirection w:val="btLr"/>
            <w:vAlign w:val="center"/>
          </w:tcPr>
          <w:p w14:paraId="3762EE32"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6" w:type="dxa"/>
            <w:textDirection w:val="btLr"/>
            <w:vAlign w:val="center"/>
          </w:tcPr>
          <w:p w14:paraId="6958CB87"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721" w:type="dxa"/>
            <w:textDirection w:val="btLr"/>
            <w:vAlign w:val="center"/>
          </w:tcPr>
          <w:p w14:paraId="0E84F24E"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732" w:type="dxa"/>
            <w:textDirection w:val="btLr"/>
            <w:vAlign w:val="center"/>
          </w:tcPr>
          <w:p w14:paraId="1D506245"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685" w:type="dxa"/>
            <w:textDirection w:val="btLr"/>
            <w:vAlign w:val="center"/>
          </w:tcPr>
          <w:p w14:paraId="2FD6B2EE"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00" w:type="dxa"/>
            <w:textDirection w:val="btLr"/>
            <w:vAlign w:val="center"/>
          </w:tcPr>
          <w:p w14:paraId="5A9B2156" w14:textId="77777777" w:rsidR="00402926" w:rsidRPr="004A345D" w:rsidRDefault="00402926" w:rsidP="00F7306E">
            <w:pPr>
              <w:ind w:right="-1"/>
              <w:jc w:val="center"/>
              <w:rPr>
                <w:rFonts w:ascii="GHEA Grapalat" w:hAnsi="GHEA Grapalat"/>
                <w:b/>
                <w:sz w:val="18"/>
                <w:szCs w:val="22"/>
                <w:lang w:val="pt-BR"/>
              </w:rPr>
            </w:pPr>
            <w:r w:rsidRPr="004A345D">
              <w:rPr>
                <w:rFonts w:ascii="GHEA Grapalat" w:hAnsi="GHEA Grapalat" w:cs="Sylfaen"/>
                <w:b/>
                <w:sz w:val="18"/>
                <w:szCs w:val="22"/>
                <w:lang w:val="pt-BR"/>
              </w:rPr>
              <w:t>Ընդամենը</w:t>
            </w:r>
          </w:p>
          <w:p w14:paraId="0C5AC805" w14:textId="77777777" w:rsidR="00402926" w:rsidRPr="00064ADD" w:rsidRDefault="00402926" w:rsidP="00F7306E">
            <w:pPr>
              <w:jc w:val="center"/>
              <w:rPr>
                <w:rFonts w:ascii="GHEA Grapalat" w:hAnsi="GHEA Grapalat"/>
                <w:sz w:val="18"/>
                <w:lang w:val="es-ES"/>
              </w:rPr>
            </w:pPr>
          </w:p>
        </w:tc>
        <w:tc>
          <w:tcPr>
            <w:tcW w:w="729" w:type="dxa"/>
            <w:textDirection w:val="btLr"/>
            <w:vAlign w:val="center"/>
          </w:tcPr>
          <w:p w14:paraId="11B83140"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հունվար</w:t>
            </w:r>
          </w:p>
        </w:tc>
        <w:tc>
          <w:tcPr>
            <w:tcW w:w="738" w:type="dxa"/>
            <w:textDirection w:val="btLr"/>
            <w:vAlign w:val="center"/>
          </w:tcPr>
          <w:p w14:paraId="62461806"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փետրվար</w:t>
            </w:r>
          </w:p>
        </w:tc>
        <w:tc>
          <w:tcPr>
            <w:tcW w:w="649" w:type="dxa"/>
            <w:textDirection w:val="btLr"/>
            <w:vAlign w:val="center"/>
          </w:tcPr>
          <w:p w14:paraId="36148BBA"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մարտ</w:t>
            </w:r>
          </w:p>
        </w:tc>
        <w:tc>
          <w:tcPr>
            <w:tcW w:w="663" w:type="dxa"/>
            <w:textDirection w:val="btLr"/>
            <w:vAlign w:val="center"/>
          </w:tcPr>
          <w:p w14:paraId="4D41277A" w14:textId="77777777" w:rsidR="00402926" w:rsidRPr="004A345D" w:rsidRDefault="00402926" w:rsidP="00F7306E">
            <w:pPr>
              <w:ind w:right="-1"/>
              <w:jc w:val="center"/>
              <w:rPr>
                <w:rFonts w:ascii="GHEA Grapalat" w:hAnsi="GHEA Grapalat"/>
                <w:b/>
                <w:sz w:val="18"/>
                <w:szCs w:val="22"/>
                <w:lang w:val="pt-BR"/>
              </w:rPr>
            </w:pPr>
            <w:r w:rsidRPr="004A345D">
              <w:rPr>
                <w:rFonts w:ascii="GHEA Grapalat" w:hAnsi="GHEA Grapalat" w:cs="Sylfaen"/>
                <w:b/>
                <w:sz w:val="18"/>
                <w:szCs w:val="22"/>
                <w:lang w:val="pt-BR"/>
              </w:rPr>
              <w:t>Ընդամենը</w:t>
            </w:r>
          </w:p>
          <w:p w14:paraId="5794430B" w14:textId="77777777" w:rsidR="00402926" w:rsidRDefault="00402926" w:rsidP="00F7306E">
            <w:pPr>
              <w:ind w:left="113" w:right="-1"/>
              <w:jc w:val="center"/>
              <w:rPr>
                <w:rFonts w:ascii="GHEA Grapalat" w:hAnsi="GHEA Grapalat" w:cs="Sylfaen"/>
                <w:sz w:val="18"/>
                <w:szCs w:val="22"/>
                <w:lang w:val="hy-AM"/>
              </w:rPr>
            </w:pPr>
          </w:p>
        </w:tc>
      </w:tr>
      <w:tr w:rsidR="005F6271" w:rsidRPr="00064ADD" w14:paraId="7DA83B6F" w14:textId="77777777" w:rsidTr="00D86B02">
        <w:trPr>
          <w:gridAfter w:val="1"/>
          <w:wAfter w:w="9" w:type="dxa"/>
          <w:trHeight w:val="802"/>
          <w:jc w:val="center"/>
        </w:trPr>
        <w:tc>
          <w:tcPr>
            <w:tcW w:w="1475" w:type="dxa"/>
            <w:vAlign w:val="center"/>
          </w:tcPr>
          <w:p w14:paraId="48F14E34" w14:textId="6412E368" w:rsidR="00402926" w:rsidRDefault="00D86B02" w:rsidP="00F7306E">
            <w:pPr>
              <w:jc w:val="center"/>
              <w:rPr>
                <w:rFonts w:ascii="GHEA Grapalat" w:hAnsi="GHEA Grapalat"/>
                <w:sz w:val="20"/>
                <w:lang w:val="hy-AM"/>
              </w:rPr>
            </w:pPr>
            <w:r>
              <w:rPr>
                <w:rFonts w:ascii="GHEA Grapalat" w:hAnsi="GHEA Grapalat"/>
                <w:sz w:val="20"/>
                <w:lang w:val="hy-AM"/>
              </w:rPr>
              <w:t>2</w:t>
            </w:r>
          </w:p>
        </w:tc>
        <w:tc>
          <w:tcPr>
            <w:tcW w:w="1555" w:type="dxa"/>
            <w:vAlign w:val="center"/>
          </w:tcPr>
          <w:p w14:paraId="6C51F961" w14:textId="77777777" w:rsidR="00402926" w:rsidRDefault="00402926" w:rsidP="00F7306E">
            <w:pPr>
              <w:jc w:val="center"/>
              <w:rPr>
                <w:rFonts w:ascii="GHEA Grapalat" w:hAnsi="GHEA Grapalat"/>
                <w:sz w:val="20"/>
                <w:lang w:val="hy-AM"/>
              </w:rPr>
            </w:pPr>
            <w:r>
              <w:rPr>
                <w:rFonts w:ascii="GHEA Grapalat" w:hAnsi="GHEA Grapalat"/>
                <w:sz w:val="20"/>
                <w:lang w:val="hy-AM"/>
              </w:rPr>
              <w:t>79711100/2</w:t>
            </w:r>
          </w:p>
        </w:tc>
        <w:tc>
          <w:tcPr>
            <w:tcW w:w="2196" w:type="dxa"/>
            <w:vAlign w:val="center"/>
          </w:tcPr>
          <w:p w14:paraId="1FD8EBF0" w14:textId="77777777" w:rsidR="00402926" w:rsidRDefault="00402926" w:rsidP="00F7306E">
            <w:pPr>
              <w:rPr>
                <w:rFonts w:ascii="GHEA Grapalat" w:hAnsi="GHEA Grapalat"/>
                <w:sz w:val="20"/>
                <w:szCs w:val="20"/>
                <w:lang w:val="hy-AM"/>
              </w:rPr>
            </w:pPr>
            <w:r>
              <w:rPr>
                <w:rFonts w:ascii="GHEA Grapalat" w:hAnsi="GHEA Grapalat"/>
                <w:sz w:val="20"/>
                <w:szCs w:val="20"/>
                <w:lang w:val="hy-AM"/>
              </w:rPr>
              <w:t>Ազդանշանային համակարգի միջոցով հսկողության ծառայություններ</w:t>
            </w:r>
          </w:p>
        </w:tc>
        <w:tc>
          <w:tcPr>
            <w:tcW w:w="471" w:type="dxa"/>
            <w:vAlign w:val="center"/>
          </w:tcPr>
          <w:p w14:paraId="743BF523" w14:textId="29DCAA33"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6EB61836" w14:textId="117A2BB0"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0931D4FB" w14:textId="16EACB84"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615" w:type="dxa"/>
            <w:vAlign w:val="center"/>
          </w:tcPr>
          <w:p w14:paraId="5FE006AA" w14:textId="1CD742FE" w:rsidR="00402926" w:rsidRPr="00715647" w:rsidRDefault="00402926" w:rsidP="00F7306E">
            <w:pPr>
              <w:jc w:val="center"/>
              <w:rPr>
                <w:rFonts w:ascii="GHEA Grapalat" w:hAnsi="GHEA Grapalat" w:cs="Arial"/>
                <w:sz w:val="18"/>
                <w:szCs w:val="18"/>
              </w:rPr>
            </w:pPr>
            <w:r w:rsidRPr="00715647">
              <w:rPr>
                <w:rFonts w:ascii="GHEA Grapalat" w:hAnsi="GHEA Grapalat" w:cs="Arial"/>
                <w:sz w:val="18"/>
                <w:szCs w:val="18"/>
                <w:lang w:val="hy-AM"/>
              </w:rPr>
              <w:t>5</w:t>
            </w:r>
            <w:r w:rsidRPr="00715647">
              <w:rPr>
                <w:rFonts w:ascii="GHEA Grapalat" w:hAnsi="GHEA Grapalat" w:cs="Arial"/>
                <w:sz w:val="18"/>
                <w:szCs w:val="18"/>
              </w:rPr>
              <w:t>.</w:t>
            </w:r>
            <w:r w:rsidRPr="00715647">
              <w:rPr>
                <w:rFonts w:ascii="GHEA Grapalat" w:hAnsi="GHEA Grapalat" w:cs="Arial"/>
                <w:sz w:val="18"/>
                <w:szCs w:val="18"/>
                <w:lang w:val="hy-AM"/>
              </w:rPr>
              <w:t>5</w:t>
            </w:r>
            <w:r w:rsidRPr="00715647">
              <w:rPr>
                <w:rFonts w:ascii="GHEA Grapalat" w:hAnsi="GHEA Grapalat" w:cs="Arial"/>
                <w:sz w:val="18"/>
                <w:szCs w:val="18"/>
              </w:rPr>
              <w:t>%</w:t>
            </w:r>
          </w:p>
        </w:tc>
        <w:tc>
          <w:tcPr>
            <w:tcW w:w="695" w:type="dxa"/>
            <w:vAlign w:val="center"/>
          </w:tcPr>
          <w:p w14:paraId="306C959B"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13.8%</w:t>
            </w:r>
          </w:p>
        </w:tc>
        <w:tc>
          <w:tcPr>
            <w:tcW w:w="672" w:type="dxa"/>
            <w:vAlign w:val="center"/>
          </w:tcPr>
          <w:p w14:paraId="50B419B9"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22.1%</w:t>
            </w:r>
          </w:p>
        </w:tc>
        <w:tc>
          <w:tcPr>
            <w:tcW w:w="724" w:type="dxa"/>
            <w:vAlign w:val="center"/>
          </w:tcPr>
          <w:p w14:paraId="284BB3D0"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30.4%</w:t>
            </w:r>
          </w:p>
        </w:tc>
        <w:tc>
          <w:tcPr>
            <w:tcW w:w="719" w:type="dxa"/>
            <w:vAlign w:val="center"/>
          </w:tcPr>
          <w:p w14:paraId="7B3DF1B9"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38.7%</w:t>
            </w:r>
          </w:p>
        </w:tc>
        <w:tc>
          <w:tcPr>
            <w:tcW w:w="546" w:type="dxa"/>
            <w:vAlign w:val="center"/>
          </w:tcPr>
          <w:p w14:paraId="126F4B22"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47%</w:t>
            </w:r>
          </w:p>
        </w:tc>
        <w:tc>
          <w:tcPr>
            <w:tcW w:w="721" w:type="dxa"/>
            <w:vAlign w:val="center"/>
          </w:tcPr>
          <w:p w14:paraId="52A213D1"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55.3%</w:t>
            </w:r>
          </w:p>
        </w:tc>
        <w:tc>
          <w:tcPr>
            <w:tcW w:w="732" w:type="dxa"/>
            <w:vAlign w:val="center"/>
          </w:tcPr>
          <w:p w14:paraId="2EDF292B"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63.6%</w:t>
            </w:r>
          </w:p>
        </w:tc>
        <w:tc>
          <w:tcPr>
            <w:tcW w:w="685" w:type="dxa"/>
            <w:vAlign w:val="center"/>
          </w:tcPr>
          <w:p w14:paraId="423B3435"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71.9%</w:t>
            </w:r>
          </w:p>
        </w:tc>
        <w:tc>
          <w:tcPr>
            <w:tcW w:w="700" w:type="dxa"/>
            <w:vAlign w:val="center"/>
          </w:tcPr>
          <w:p w14:paraId="744EAA12" w14:textId="77777777" w:rsidR="00402926" w:rsidRPr="00715647" w:rsidRDefault="00402926" w:rsidP="00F7306E">
            <w:pPr>
              <w:jc w:val="center"/>
              <w:rPr>
                <w:rFonts w:ascii="GHEA Grapalat" w:hAnsi="GHEA Grapalat"/>
                <w:b/>
                <w:sz w:val="18"/>
                <w:szCs w:val="18"/>
              </w:rPr>
            </w:pPr>
            <w:r w:rsidRPr="00715647">
              <w:rPr>
                <w:rFonts w:ascii="GHEA Grapalat" w:hAnsi="GHEA Grapalat"/>
                <w:b/>
                <w:sz w:val="18"/>
                <w:szCs w:val="18"/>
              </w:rPr>
              <w:t>71.9%</w:t>
            </w:r>
          </w:p>
        </w:tc>
        <w:tc>
          <w:tcPr>
            <w:tcW w:w="729" w:type="dxa"/>
            <w:vAlign w:val="center"/>
          </w:tcPr>
          <w:p w14:paraId="08DF660F"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80.2%</w:t>
            </w:r>
          </w:p>
        </w:tc>
        <w:tc>
          <w:tcPr>
            <w:tcW w:w="738" w:type="dxa"/>
            <w:vAlign w:val="center"/>
          </w:tcPr>
          <w:p w14:paraId="7D5B081D"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88.5%</w:t>
            </w:r>
          </w:p>
        </w:tc>
        <w:tc>
          <w:tcPr>
            <w:tcW w:w="649" w:type="dxa"/>
            <w:vAlign w:val="center"/>
          </w:tcPr>
          <w:p w14:paraId="2853495B"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100%</w:t>
            </w:r>
          </w:p>
        </w:tc>
        <w:tc>
          <w:tcPr>
            <w:tcW w:w="663" w:type="dxa"/>
            <w:vAlign w:val="center"/>
          </w:tcPr>
          <w:p w14:paraId="1E31F59D" w14:textId="77777777" w:rsidR="00402926" w:rsidRPr="00715647" w:rsidRDefault="00402926" w:rsidP="00F7306E">
            <w:pPr>
              <w:jc w:val="center"/>
              <w:rPr>
                <w:rFonts w:ascii="GHEA Grapalat" w:hAnsi="GHEA Grapalat" w:cs="Arial"/>
                <w:b/>
                <w:sz w:val="18"/>
                <w:szCs w:val="18"/>
              </w:rPr>
            </w:pPr>
            <w:r w:rsidRPr="00715647">
              <w:rPr>
                <w:rFonts w:ascii="GHEA Grapalat" w:hAnsi="GHEA Grapalat" w:cs="Arial"/>
                <w:b/>
                <w:sz w:val="18"/>
                <w:szCs w:val="18"/>
              </w:rPr>
              <w:t>100%</w:t>
            </w:r>
          </w:p>
        </w:tc>
      </w:tr>
    </w:tbl>
    <w:p w14:paraId="2AB17EF6" w14:textId="0CCCAD31" w:rsidR="007678FA" w:rsidRPr="00064ADD" w:rsidRDefault="007678FA" w:rsidP="007678FA">
      <w:pPr>
        <w:contextualSpacing/>
        <w:jc w:val="right"/>
        <w:rPr>
          <w:rFonts w:ascii="GHEA Grapalat" w:hAnsi="GHEA Grapalat"/>
          <w:sz w:val="20"/>
        </w:rPr>
      </w:pPr>
      <w:r w:rsidRPr="00064ADD">
        <w:rPr>
          <w:rFonts w:ascii="GHEA Grapalat" w:hAnsi="GHEA Grapalat"/>
          <w:sz w:val="20"/>
        </w:rPr>
        <w:t xml:space="preserve">                                                                                                                                                                                                </w:t>
      </w:r>
    </w:p>
    <w:p w14:paraId="6038C051" w14:textId="6CDF0C24"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00BF52BB">
        <w:rPr>
          <w:rFonts w:ascii="GHEA Grapalat" w:hAnsi="GHEA Grapalat" w:cs="Sylfaen"/>
          <w:i/>
          <w:sz w:val="18"/>
          <w:szCs w:val="18"/>
          <w:lang w:val="hy-AM"/>
        </w:rPr>
        <w:t xml:space="preserve"> </w:t>
      </w:r>
      <w:r w:rsidRPr="00064ADD">
        <w:rPr>
          <w:rFonts w:ascii="GHEA Grapalat" w:hAnsi="GHEA Grapalat" w:cs="Sylfaen"/>
          <w:i/>
          <w:sz w:val="18"/>
          <w:szCs w:val="18"/>
          <w:lang w:val="pt-BR"/>
        </w:rPr>
        <w:t xml:space="preserve"> </w:t>
      </w:r>
      <w:r w:rsidR="00BF52BB" w:rsidRPr="007D1901">
        <w:rPr>
          <w:rFonts w:ascii="GHEA Grapalat" w:hAnsi="GHEA Grapalat" w:cs="Sylfaen"/>
          <w:b/>
          <w:i/>
          <w:sz w:val="20"/>
          <w:szCs w:val="20"/>
          <w:lang w:val="hy-AM"/>
        </w:rPr>
        <w:t xml:space="preserve"> </w:t>
      </w:r>
    </w:p>
    <w:p w14:paraId="5E7743CD" w14:textId="6FEECFD5" w:rsidR="007678FA" w:rsidRPr="00064ADD" w:rsidRDefault="007678FA" w:rsidP="00E9678E">
      <w:pPr>
        <w:jc w:val="both"/>
        <w:rPr>
          <w:rFonts w:ascii="GHEA Grapalat" w:hAnsi="GHEA Grapalat"/>
          <w:sz w:val="20"/>
          <w:lang w:val="es-ES"/>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070EDCF" w14:textId="31652BF5" w:rsidR="007678FA" w:rsidRPr="00064ADD" w:rsidRDefault="007678FA" w:rsidP="00BF52BB">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017B1655" w14:textId="5B8686F2" w:rsidR="007678FA" w:rsidRPr="00064ADD" w:rsidRDefault="007678FA" w:rsidP="005F6271">
            <w:pPr>
              <w:spacing w:line="360" w:lineRule="auto"/>
              <w:jc w:val="center"/>
              <w:rPr>
                <w:rFonts w:ascii="GHEA Grapalat" w:hAnsi="GHEA Grapalat"/>
                <w:lang w:val="ru-RU"/>
              </w:rPr>
            </w:pPr>
            <w:r w:rsidRPr="00064ADD">
              <w:rPr>
                <w:rFonts w:ascii="GHEA Grapalat" w:hAnsi="GHEA Grapalat" w:cs="Sylfaen"/>
                <w:b/>
                <w:bCs/>
                <w:lang w:val="nb-NO"/>
              </w:rPr>
              <w:t>ՊԱՏՎԻՐԱՏՈՒ</w:t>
            </w: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3613807A" w14:textId="52F3C815" w:rsidR="007678FA" w:rsidRPr="00064ADD" w:rsidRDefault="007678FA" w:rsidP="005F6271">
            <w:pPr>
              <w:spacing w:line="360" w:lineRule="auto"/>
              <w:jc w:val="center"/>
              <w:rPr>
                <w:rFonts w:ascii="GHEA Grapalat" w:hAnsi="GHEA Grapalat"/>
                <w:lang w:val="ru-RU"/>
              </w:rPr>
            </w:pPr>
            <w:r w:rsidRPr="00064ADD">
              <w:rPr>
                <w:rFonts w:ascii="GHEA Grapalat" w:hAnsi="GHEA Grapalat" w:cs="Sylfaen"/>
                <w:b/>
                <w:bCs/>
                <w:lang w:val="pt-BR"/>
              </w:rPr>
              <w:t>ԿԱՏԱՐՈՂ</w:t>
            </w: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03875"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321BEA" w:rsidRDefault="00321BEA">
      <w:r>
        <w:separator/>
      </w:r>
    </w:p>
  </w:endnote>
  <w:endnote w:type="continuationSeparator" w:id="0">
    <w:p w14:paraId="436360EC" w14:textId="77777777" w:rsidR="00321BEA" w:rsidRDefault="0032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321BEA" w:rsidRDefault="00321BEA">
      <w:r>
        <w:separator/>
      </w:r>
    </w:p>
  </w:footnote>
  <w:footnote w:type="continuationSeparator" w:id="0">
    <w:p w14:paraId="22CB13F8" w14:textId="77777777" w:rsidR="00321BEA" w:rsidRDefault="00321BEA">
      <w:r>
        <w:continuationSeparator/>
      </w:r>
    </w:p>
  </w:footnote>
  <w:footnote w:id="1">
    <w:p w14:paraId="6641C1AE" w14:textId="503FAF1B" w:rsidR="00321BEA" w:rsidRPr="00993392" w:rsidRDefault="00321BEA" w:rsidP="006C1D25">
      <w:pPr>
        <w:pStyle w:val="FootnoteText"/>
        <w:jc w:val="both"/>
        <w:rPr>
          <w:rFonts w:ascii="GHEA Grapalat" w:hAnsi="GHEA Grapalat" w:cs="Sylfaen"/>
          <w:i/>
          <w:sz w:val="16"/>
          <w:szCs w:val="16"/>
          <w:lang w:val="af-ZA"/>
        </w:rPr>
      </w:pPr>
    </w:p>
    <w:p w14:paraId="25401936" w14:textId="2AF58D65" w:rsidR="00321BEA" w:rsidRPr="00C2685D" w:rsidRDefault="00321BEA" w:rsidP="006C1D25">
      <w:pPr>
        <w:pStyle w:val="FootnoteText"/>
        <w:jc w:val="both"/>
        <w:rPr>
          <w:lang w:val="af-ZA"/>
        </w:rPr>
      </w:pPr>
    </w:p>
  </w:footnote>
  <w:footnote w:id="2">
    <w:p w14:paraId="7777568F" w14:textId="2297F73F" w:rsidR="00321BEA" w:rsidRPr="009C1C91" w:rsidRDefault="00321BEA">
      <w:pPr>
        <w:pStyle w:val="FootnoteText"/>
        <w:rPr>
          <w:rFonts w:asciiTheme="minorHAnsi" w:hAnsiTheme="minorHAnsi"/>
        </w:rPr>
      </w:pPr>
    </w:p>
  </w:footnote>
  <w:footnote w:id="3">
    <w:p w14:paraId="3DA46D98" w14:textId="4FCBF2DD" w:rsidR="00321BEA" w:rsidRPr="00EA25A4" w:rsidRDefault="00321BE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321BEA" w:rsidRPr="009C1C91" w:rsidRDefault="00321BEA">
      <w:pPr>
        <w:pStyle w:val="FootnoteText"/>
        <w:rPr>
          <w:rFonts w:asciiTheme="minorHAnsi" w:hAnsiTheme="minorHAnsi"/>
        </w:rPr>
      </w:pPr>
    </w:p>
  </w:footnote>
  <w:footnote w:id="5">
    <w:p w14:paraId="0613384C" w14:textId="1982CE6F" w:rsidR="00321BEA" w:rsidRPr="00475D73" w:rsidRDefault="00321BEA">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321BEA" w:rsidRPr="00183982" w:rsidRDefault="00321BEA" w:rsidP="000040A8">
      <w:pPr>
        <w:pStyle w:val="FootnoteText"/>
        <w:jc w:val="both"/>
        <w:rPr>
          <w:rFonts w:ascii="GHEA Grapalat" w:hAnsi="GHEA Grapalat" w:cs="Sylfaen"/>
          <w:i/>
          <w:sz w:val="16"/>
          <w:szCs w:val="16"/>
          <w:lang w:val="hy-AM"/>
        </w:rPr>
      </w:pPr>
    </w:p>
    <w:p w14:paraId="5FE40EF1" w14:textId="698F60DD" w:rsidR="00321BEA" w:rsidRPr="00183982" w:rsidRDefault="00321BEA" w:rsidP="00183982">
      <w:pPr>
        <w:pStyle w:val="FootnoteText"/>
        <w:jc w:val="both"/>
        <w:rPr>
          <w:rFonts w:ascii="GHEA Grapalat" w:hAnsi="GHEA Grapalat" w:cs="Sylfaen"/>
          <w:i/>
          <w:sz w:val="16"/>
          <w:szCs w:val="16"/>
          <w:lang w:val="hy-AM"/>
        </w:rPr>
      </w:pPr>
    </w:p>
  </w:footnote>
  <w:footnote w:id="7">
    <w:p w14:paraId="113AE58F" w14:textId="4C5164A8" w:rsidR="00321BEA" w:rsidRPr="007C2603" w:rsidRDefault="00321BEA" w:rsidP="000040A8">
      <w:pPr>
        <w:pStyle w:val="FootnoteText"/>
        <w:rPr>
          <w:rFonts w:ascii="Calibri" w:hAnsi="Calibri"/>
          <w:lang w:val="hy-AM"/>
        </w:rPr>
      </w:pPr>
    </w:p>
    <w:p w14:paraId="21C30DE5" w14:textId="2D06E0FC" w:rsidR="00321BEA" w:rsidRPr="00183982" w:rsidRDefault="00321BEA">
      <w:pPr>
        <w:pStyle w:val="FootnoteText"/>
        <w:rPr>
          <w:rFonts w:asciiTheme="minorHAnsi" w:hAnsiTheme="minorHAnsi"/>
          <w:lang w:val="hy-AM"/>
        </w:rPr>
      </w:pPr>
    </w:p>
  </w:footnote>
  <w:footnote w:id="8">
    <w:p w14:paraId="2D7615C6" w14:textId="7D94BBB3" w:rsidR="00321BEA" w:rsidRPr="00183982" w:rsidRDefault="00321BEA" w:rsidP="00183982">
      <w:pPr>
        <w:pStyle w:val="FootnoteText"/>
        <w:jc w:val="both"/>
        <w:rPr>
          <w:rFonts w:ascii="GHEA Grapalat" w:hAnsi="GHEA Grapalat" w:cs="Sylfaen"/>
          <w:i/>
          <w:sz w:val="16"/>
          <w:szCs w:val="16"/>
          <w:lang w:val="hy-AM"/>
        </w:rPr>
      </w:pPr>
    </w:p>
    <w:p w14:paraId="262E28A5" w14:textId="77777777" w:rsidR="00321BEA" w:rsidRPr="008A1EE5" w:rsidRDefault="00321BEA" w:rsidP="00183982">
      <w:pPr>
        <w:pStyle w:val="FootnoteText"/>
        <w:rPr>
          <w:rFonts w:ascii="Times New Roman" w:hAnsi="Times New Roman"/>
          <w:vertAlign w:val="superscript"/>
          <w:lang w:val="hy-AM"/>
        </w:rPr>
      </w:pPr>
    </w:p>
    <w:p w14:paraId="28ADC19C" w14:textId="0976CBD3" w:rsidR="00321BEA" w:rsidRPr="00183982" w:rsidRDefault="00321BEA">
      <w:pPr>
        <w:pStyle w:val="FootnoteText"/>
        <w:rPr>
          <w:rFonts w:asciiTheme="minorHAnsi" w:hAnsiTheme="minorHAnsi"/>
          <w:lang w:val="hy-AM"/>
        </w:rPr>
      </w:pPr>
    </w:p>
  </w:footnote>
  <w:footnote w:id="9">
    <w:p w14:paraId="1390436F" w14:textId="7DFDD713" w:rsidR="00321BEA" w:rsidRPr="00D20E6D" w:rsidRDefault="00321BEA"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321BEA" w:rsidRPr="00D20E6D" w:rsidRDefault="00321BE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321BEA" w:rsidRPr="00D20E6D" w:rsidRDefault="00321BE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321BEA" w:rsidRPr="00BD6265" w:rsidRDefault="00321BE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321BEA" w:rsidRPr="00D54D8D" w:rsidRDefault="00321BE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321BEA" w:rsidRPr="002F49EA" w:rsidRDefault="00321BEA">
      <w:pPr>
        <w:pStyle w:val="FootnoteText"/>
        <w:rPr>
          <w:rFonts w:asciiTheme="minorHAnsi" w:hAnsiTheme="minorHAnsi"/>
          <w:lang w:val="hy-AM"/>
        </w:rPr>
      </w:pPr>
    </w:p>
  </w:footnote>
  <w:footnote w:id="14">
    <w:p w14:paraId="11372597" w14:textId="32B831A3" w:rsidR="00321BEA" w:rsidRPr="00BD6265" w:rsidRDefault="00321BE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321BEA" w:rsidRPr="00D54D8D" w:rsidRDefault="00321BE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321BEA" w:rsidRPr="00BD6265" w:rsidRDefault="00321BEA">
      <w:pPr>
        <w:pStyle w:val="FootnoteText"/>
        <w:rPr>
          <w:rFonts w:asciiTheme="minorHAnsi" w:hAnsiTheme="minorHAnsi"/>
          <w:lang w:val="hy-AM"/>
        </w:rPr>
      </w:pPr>
    </w:p>
  </w:footnote>
  <w:footnote w:id="16">
    <w:p w14:paraId="6CDF65D4" w14:textId="3BE26A34" w:rsidR="00321BEA" w:rsidRPr="0090663C" w:rsidRDefault="00321BE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321BEA" w:rsidRPr="0090663C" w:rsidRDefault="00321BEA"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321BEA" w:rsidRPr="0090663C" w:rsidRDefault="00321BE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321BEA" w:rsidRPr="00BE77AC" w:rsidRDefault="00321BE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321BEA" w:rsidRPr="0090663C" w:rsidRDefault="00321BE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321BEA" w:rsidRPr="0090663C" w:rsidRDefault="00321BEA">
      <w:pPr>
        <w:pStyle w:val="FootnoteText"/>
        <w:rPr>
          <w:rFonts w:asciiTheme="minorHAnsi" w:hAnsiTheme="minorHAnsi"/>
          <w:lang w:val="hy-AM"/>
        </w:rPr>
      </w:pPr>
    </w:p>
  </w:footnote>
  <w:footnote w:id="21">
    <w:p w14:paraId="572BBFCB" w14:textId="4027CDC5" w:rsidR="00321BEA" w:rsidRPr="0090663C" w:rsidRDefault="00321BE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321BEA" w:rsidRPr="0090663C" w:rsidRDefault="00321BE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321BEA" w:rsidRPr="0090663C" w:rsidRDefault="00321BE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321BEA" w:rsidRPr="008D0F13" w:rsidRDefault="00321BE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321BEA" w:rsidRPr="00560A40" w:rsidRDefault="00321BE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321BEA" w:rsidRPr="00CC3351" w:rsidRDefault="00321BEA">
      <w:pPr>
        <w:pStyle w:val="FootnoteText"/>
        <w:rPr>
          <w:rFonts w:asciiTheme="minorHAnsi" w:hAnsiTheme="minorHAnsi"/>
          <w:lang w:val="hy-AM"/>
        </w:rPr>
      </w:pP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7E4E25"/>
    <w:multiLevelType w:val="hybridMultilevel"/>
    <w:tmpl w:val="2E88A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D424213"/>
    <w:multiLevelType w:val="hybridMultilevel"/>
    <w:tmpl w:val="10B0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E20E1"/>
    <w:multiLevelType w:val="hybridMultilevel"/>
    <w:tmpl w:val="29CAB47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FFA184D"/>
    <w:multiLevelType w:val="hybridMultilevel"/>
    <w:tmpl w:val="C3AA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76F64"/>
    <w:multiLevelType w:val="hybridMultilevel"/>
    <w:tmpl w:val="3C9A2E6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7"/>
  </w:num>
  <w:num w:numId="3">
    <w:abstractNumId w:val="21"/>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2"/>
  </w:num>
  <w:num w:numId="13">
    <w:abstractNumId w:val="29"/>
  </w:num>
  <w:num w:numId="14">
    <w:abstractNumId w:val="10"/>
  </w:num>
  <w:num w:numId="15">
    <w:abstractNumId w:val="30"/>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6"/>
  </w:num>
  <w:num w:numId="24">
    <w:abstractNumId w:val="0"/>
  </w:num>
  <w:num w:numId="25">
    <w:abstractNumId w:val="13"/>
  </w:num>
  <w:num w:numId="26">
    <w:abstractNumId w:val="19"/>
  </w:num>
  <w:num w:numId="27">
    <w:abstractNumId w:val="23"/>
  </w:num>
  <w:num w:numId="28">
    <w:abstractNumId w:val="9"/>
  </w:num>
  <w:num w:numId="29">
    <w:abstractNumId w:val="8"/>
  </w:num>
  <w:num w:numId="30">
    <w:abstractNumId w:val="12"/>
  </w:num>
  <w:num w:numId="31">
    <w:abstractNumId w:val="22"/>
  </w:num>
  <w:num w:numId="32">
    <w:abstractNumId w:val="25"/>
  </w:num>
  <w:num w:numId="33">
    <w:abstractNumId w:val="18"/>
  </w:num>
  <w:num w:numId="34">
    <w:abstractNumId w:val="16"/>
  </w:num>
  <w:num w:numId="35">
    <w:abstractNumId w:val="28"/>
  </w:num>
  <w:num w:numId="36">
    <w:abstractNumId w:val="17"/>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0268"/>
    <w:rsid w:val="00011959"/>
    <w:rsid w:val="00012119"/>
    <w:rsid w:val="00012347"/>
    <w:rsid w:val="00012826"/>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2152"/>
    <w:rsid w:val="001C3D83"/>
    <w:rsid w:val="001C3F6C"/>
    <w:rsid w:val="001C76F7"/>
    <w:rsid w:val="001C7C1A"/>
    <w:rsid w:val="001D1139"/>
    <w:rsid w:val="001D1D00"/>
    <w:rsid w:val="001D2D62"/>
    <w:rsid w:val="001D5FF7"/>
    <w:rsid w:val="001D6400"/>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17C5B"/>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1808"/>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94"/>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3D9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BEA"/>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56C"/>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26"/>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108"/>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4D4"/>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271"/>
    <w:rsid w:val="005F6B8D"/>
    <w:rsid w:val="005F7C1D"/>
    <w:rsid w:val="00600DD3"/>
    <w:rsid w:val="0060505A"/>
    <w:rsid w:val="0060526C"/>
    <w:rsid w:val="00606328"/>
    <w:rsid w:val="0060652B"/>
    <w:rsid w:val="00606ACC"/>
    <w:rsid w:val="00606B84"/>
    <w:rsid w:val="0060715C"/>
    <w:rsid w:val="00610315"/>
    <w:rsid w:val="00611FBB"/>
    <w:rsid w:val="006124A7"/>
    <w:rsid w:val="00613D80"/>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61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117"/>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47F44"/>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0A6B"/>
    <w:rsid w:val="007811AE"/>
    <w:rsid w:val="00781235"/>
    <w:rsid w:val="007813EB"/>
    <w:rsid w:val="00781688"/>
    <w:rsid w:val="00782D3C"/>
    <w:rsid w:val="0078387F"/>
    <w:rsid w:val="007839E7"/>
    <w:rsid w:val="007840AC"/>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26F"/>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BC7"/>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94B"/>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B90"/>
    <w:rsid w:val="00920D3C"/>
    <w:rsid w:val="00922306"/>
    <w:rsid w:val="009229DF"/>
    <w:rsid w:val="00926875"/>
    <w:rsid w:val="00931A1F"/>
    <w:rsid w:val="009324A3"/>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492"/>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0C1"/>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5E"/>
    <w:rsid w:val="00A85E5D"/>
    <w:rsid w:val="00A87140"/>
    <w:rsid w:val="00A905A7"/>
    <w:rsid w:val="00A921FF"/>
    <w:rsid w:val="00A93710"/>
    <w:rsid w:val="00A95C09"/>
    <w:rsid w:val="00A96293"/>
    <w:rsid w:val="00A96817"/>
    <w:rsid w:val="00A96E6F"/>
    <w:rsid w:val="00A97422"/>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1A7"/>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6F19"/>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3A1"/>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4758"/>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2BB"/>
    <w:rsid w:val="00BF5421"/>
    <w:rsid w:val="00BF5454"/>
    <w:rsid w:val="00BF74AB"/>
    <w:rsid w:val="00BF762F"/>
    <w:rsid w:val="00BF7D70"/>
    <w:rsid w:val="00C008F7"/>
    <w:rsid w:val="00C00E33"/>
    <w:rsid w:val="00C010D8"/>
    <w:rsid w:val="00C012EB"/>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32C4"/>
    <w:rsid w:val="00C34414"/>
    <w:rsid w:val="00C3484C"/>
    <w:rsid w:val="00C35169"/>
    <w:rsid w:val="00C358EA"/>
    <w:rsid w:val="00C364E8"/>
    <w:rsid w:val="00C373AF"/>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246"/>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F66"/>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AC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6B02"/>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BB3"/>
    <w:rsid w:val="00DC1B3F"/>
    <w:rsid w:val="00DC3470"/>
    <w:rsid w:val="00DC39B5"/>
    <w:rsid w:val="00DC5332"/>
    <w:rsid w:val="00DC567F"/>
    <w:rsid w:val="00DC59F5"/>
    <w:rsid w:val="00DC6663"/>
    <w:rsid w:val="00DC6FEB"/>
    <w:rsid w:val="00DC769E"/>
    <w:rsid w:val="00DC7A3F"/>
    <w:rsid w:val="00DC7B80"/>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78E"/>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473"/>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875"/>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3CF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94123193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59196237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50B-2CC4-4C76-B708-9523739D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56</Pages>
  <Words>15181</Words>
  <Characters>117966</Characters>
  <Application>Microsoft Office Word</Application>
  <DocSecurity>0</DocSecurity>
  <Lines>983</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132882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46</cp:revision>
  <cp:lastPrinted>2023-08-04T07:25:00Z</cp:lastPrinted>
  <dcterms:created xsi:type="dcterms:W3CDTF">2023-10-19T10:19:00Z</dcterms:created>
  <dcterms:modified xsi:type="dcterms:W3CDTF">2024-02-22T11:41:00Z</dcterms:modified>
</cp:coreProperties>
</file>